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0A01" w14:textId="77777777" w:rsidR="00CF4171" w:rsidRDefault="00CF4171" w:rsidP="00CF4171">
      <w:pPr>
        <w:jc w:val="both"/>
        <w:rPr>
          <w:b/>
          <w:i/>
          <w:sz w:val="28"/>
          <w:lang w:val="sl-SI"/>
        </w:rPr>
      </w:pPr>
      <w:r>
        <w:rPr>
          <w:b/>
          <w:i/>
          <w:sz w:val="28"/>
          <w:lang w:val="sl-SI"/>
        </w:rPr>
        <w:t>POGODBA</w:t>
      </w:r>
      <w:r w:rsidRPr="00763C94">
        <w:rPr>
          <w:b/>
          <w:i/>
          <w:sz w:val="28"/>
          <w:lang w:val="sl-SI"/>
        </w:rPr>
        <w:t xml:space="preserve"> št. 2431</w:t>
      </w:r>
      <w:r>
        <w:rPr>
          <w:b/>
          <w:i/>
          <w:sz w:val="28"/>
          <w:lang w:val="sl-SI"/>
        </w:rPr>
        <w:t xml:space="preserve"> –</w:t>
      </w:r>
      <w:r w:rsidR="00B5544B">
        <w:rPr>
          <w:b/>
          <w:i/>
          <w:sz w:val="28"/>
          <w:lang w:val="sl-SI"/>
        </w:rPr>
        <w:t xml:space="preserve"> </w:t>
      </w:r>
      <w:r w:rsidR="00B5544B" w:rsidRPr="00B5544B">
        <w:rPr>
          <w:b/>
          <w:i/>
          <w:sz w:val="28"/>
          <w:lang w:val="sl-SI"/>
        </w:rPr>
        <w:t>21</w:t>
      </w:r>
      <w:r w:rsidR="00B5544B">
        <w:rPr>
          <w:b/>
          <w:i/>
          <w:sz w:val="28"/>
          <w:lang w:val="sl-SI"/>
        </w:rPr>
        <w:t xml:space="preserve"> – </w:t>
      </w:r>
      <w:r w:rsidR="00B5544B" w:rsidRPr="00B5544B">
        <w:rPr>
          <w:b/>
          <w:i/>
          <w:sz w:val="28"/>
          <w:lang w:val="sl-SI"/>
        </w:rPr>
        <w:t>001224</w:t>
      </w:r>
      <w:r w:rsidR="00097C74">
        <w:rPr>
          <w:b/>
          <w:i/>
          <w:sz w:val="28"/>
          <w:lang w:val="sl-SI"/>
        </w:rPr>
        <w:t>/0</w:t>
      </w:r>
    </w:p>
    <w:p w14:paraId="2851B516" w14:textId="77777777" w:rsidR="00CF4171" w:rsidRDefault="00CF4171" w:rsidP="00CF4171">
      <w:pPr>
        <w:jc w:val="both"/>
        <w:rPr>
          <w:b/>
          <w:i/>
          <w:sz w:val="28"/>
          <w:lang w:val="sl-SI"/>
        </w:rPr>
      </w:pPr>
    </w:p>
    <w:p w14:paraId="619CD5F8" w14:textId="77777777" w:rsidR="00CF4171" w:rsidRPr="00763C94" w:rsidRDefault="00CF4171" w:rsidP="00CF4171">
      <w:pPr>
        <w:jc w:val="both"/>
        <w:rPr>
          <w:sz w:val="20"/>
          <w:lang w:val="sl-SI"/>
        </w:rPr>
      </w:pPr>
    </w:p>
    <w:p w14:paraId="58C98826" w14:textId="77777777"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14:paraId="4678F9B6" w14:textId="77777777" w:rsidR="00CF4171" w:rsidRPr="00763C94" w:rsidRDefault="00CF4171" w:rsidP="00CF4171">
      <w:pPr>
        <w:jc w:val="both"/>
        <w:rPr>
          <w:i/>
          <w:sz w:val="20"/>
          <w:lang w:val="sl-SI"/>
        </w:rPr>
      </w:pPr>
    </w:p>
    <w:p w14:paraId="2A10A824" w14:textId="77777777" w:rsidR="00CF4171" w:rsidRPr="00B5544B" w:rsidRDefault="00CF4171" w:rsidP="00CF4171">
      <w:pPr>
        <w:ind w:left="5040" w:firstLine="720"/>
        <w:jc w:val="both"/>
        <w:rPr>
          <w:i/>
          <w:sz w:val="20"/>
          <w:lang w:val="sl-SI"/>
        </w:rPr>
      </w:pPr>
      <w:r w:rsidRPr="00B5544B">
        <w:rPr>
          <w:i/>
          <w:sz w:val="20"/>
          <w:lang w:val="sl-SI"/>
        </w:rPr>
        <w:t>Št. zadeve:</w:t>
      </w:r>
      <w:r w:rsidR="00B5544B" w:rsidRPr="00B5544B">
        <w:rPr>
          <w:i/>
        </w:rPr>
        <w:t xml:space="preserve"> </w:t>
      </w:r>
      <w:r w:rsidR="00B5544B" w:rsidRPr="00B5544B">
        <w:rPr>
          <w:i/>
          <w:sz w:val="20"/>
          <w:lang w:val="sl-SI"/>
        </w:rPr>
        <w:t>43001-320/2021</w:t>
      </w:r>
    </w:p>
    <w:p w14:paraId="5C0F2B91" w14:textId="77777777" w:rsidR="00D60A24" w:rsidRPr="00286E80" w:rsidRDefault="00D60A24">
      <w:pPr>
        <w:rPr>
          <w:b/>
        </w:rPr>
      </w:pPr>
    </w:p>
    <w:p w14:paraId="4D07463F" w14:textId="77777777" w:rsidR="00D60A24" w:rsidRPr="00286E80" w:rsidRDefault="00D60A24">
      <w:pPr>
        <w:jc w:val="both"/>
        <w:rPr>
          <w:sz w:val="20"/>
          <w:lang w:val="sl-SI"/>
        </w:rPr>
      </w:pPr>
    </w:p>
    <w:p w14:paraId="2B1EC04C" w14:textId="77777777" w:rsidR="00D60A24" w:rsidRPr="00286E80" w:rsidRDefault="00D60A24">
      <w:pPr>
        <w:jc w:val="both"/>
        <w:rPr>
          <w:sz w:val="20"/>
          <w:lang w:val="sl-SI"/>
        </w:rPr>
      </w:pPr>
      <w:r w:rsidRPr="00286E80">
        <w:rPr>
          <w:sz w:val="20"/>
          <w:lang w:val="sl-SI"/>
        </w:rPr>
        <w:t>sklenjena med</w:t>
      </w:r>
    </w:p>
    <w:p w14:paraId="55C3DC2E" w14:textId="77777777"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14:paraId="3270ECD2" w14:textId="77777777" w:rsidTr="00711FC3">
        <w:tc>
          <w:tcPr>
            <w:tcW w:w="1951" w:type="dxa"/>
          </w:tcPr>
          <w:p w14:paraId="55E2AFDE" w14:textId="77777777" w:rsidR="00461F7C" w:rsidRPr="00286E80" w:rsidRDefault="00461F7C">
            <w:pPr>
              <w:spacing w:after="40"/>
              <w:jc w:val="both"/>
              <w:rPr>
                <w:sz w:val="20"/>
                <w:lang w:val="sl-SI"/>
              </w:rPr>
            </w:pPr>
            <w:r w:rsidRPr="00286E80">
              <w:rPr>
                <w:b/>
                <w:sz w:val="20"/>
                <w:lang w:val="sl-SI"/>
              </w:rPr>
              <w:t>NAROČNIKOM:</w:t>
            </w:r>
          </w:p>
        </w:tc>
        <w:tc>
          <w:tcPr>
            <w:tcW w:w="7607" w:type="dxa"/>
            <w:gridSpan w:val="2"/>
          </w:tcPr>
          <w:p w14:paraId="7481CBB6" w14:textId="77777777"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Ljiljana Herga</w:t>
            </w:r>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14:paraId="22A5F3E6" w14:textId="77777777" w:rsidTr="00711FC3">
        <w:tc>
          <w:tcPr>
            <w:tcW w:w="1951" w:type="dxa"/>
          </w:tcPr>
          <w:p w14:paraId="3139F6C0" w14:textId="77777777" w:rsidR="00D60A24" w:rsidRPr="00286E80" w:rsidRDefault="00D60A24">
            <w:pPr>
              <w:spacing w:after="40"/>
              <w:jc w:val="both"/>
              <w:rPr>
                <w:sz w:val="20"/>
                <w:lang w:val="sl-SI"/>
              </w:rPr>
            </w:pPr>
            <w:r w:rsidRPr="00286E80">
              <w:rPr>
                <w:sz w:val="20"/>
                <w:lang w:val="sl-SI"/>
              </w:rPr>
              <w:t>in</w:t>
            </w:r>
          </w:p>
        </w:tc>
        <w:tc>
          <w:tcPr>
            <w:tcW w:w="7607" w:type="dxa"/>
            <w:gridSpan w:val="2"/>
          </w:tcPr>
          <w:p w14:paraId="17BC0203" w14:textId="77777777" w:rsidR="00D60A24" w:rsidRPr="00286E80" w:rsidRDefault="00D60A24">
            <w:pPr>
              <w:spacing w:after="40"/>
              <w:jc w:val="both"/>
              <w:rPr>
                <w:sz w:val="20"/>
                <w:lang w:val="sl-SI"/>
              </w:rPr>
            </w:pPr>
          </w:p>
        </w:tc>
      </w:tr>
      <w:tr w:rsidR="00D60A24" w:rsidRPr="00286E80" w14:paraId="2C74C51B" w14:textId="77777777" w:rsidTr="00711FC3">
        <w:tc>
          <w:tcPr>
            <w:tcW w:w="1951" w:type="dxa"/>
          </w:tcPr>
          <w:p w14:paraId="538A8AFB" w14:textId="77777777" w:rsidR="00D60A24" w:rsidRPr="00286E80" w:rsidRDefault="00D60A24">
            <w:pPr>
              <w:jc w:val="both"/>
              <w:rPr>
                <w:b/>
                <w:sz w:val="20"/>
                <w:lang w:val="sl-SI"/>
              </w:rPr>
            </w:pPr>
            <w:r w:rsidRPr="00286E80">
              <w:rPr>
                <w:b/>
                <w:sz w:val="20"/>
                <w:lang w:val="sl-SI"/>
              </w:rPr>
              <w:t>IZVAJALCEM:</w:t>
            </w:r>
          </w:p>
          <w:p w14:paraId="0502A384" w14:textId="77777777" w:rsidR="00D60A24" w:rsidRPr="00286E80" w:rsidRDefault="00D60A24">
            <w:pPr>
              <w:spacing w:after="40"/>
              <w:jc w:val="both"/>
              <w:rPr>
                <w:sz w:val="20"/>
                <w:lang w:val="sl-SI"/>
              </w:rPr>
            </w:pPr>
          </w:p>
        </w:tc>
        <w:tc>
          <w:tcPr>
            <w:tcW w:w="7607" w:type="dxa"/>
            <w:gridSpan w:val="2"/>
          </w:tcPr>
          <w:p w14:paraId="5147BABF" w14:textId="77777777" w:rsidR="00D60A24" w:rsidRPr="00286E80" w:rsidRDefault="00D60A24">
            <w:pPr>
              <w:spacing w:after="40"/>
              <w:jc w:val="both"/>
              <w:rPr>
                <w:sz w:val="20"/>
                <w:lang w:val="sl-SI"/>
              </w:rPr>
            </w:pPr>
          </w:p>
          <w:p w14:paraId="47D40947" w14:textId="77777777" w:rsidR="00D60A24" w:rsidRPr="00286E80" w:rsidRDefault="00D60A24">
            <w:pPr>
              <w:spacing w:after="40"/>
              <w:jc w:val="both"/>
              <w:rPr>
                <w:sz w:val="20"/>
                <w:lang w:val="sl-SI"/>
              </w:rPr>
            </w:pPr>
          </w:p>
        </w:tc>
      </w:tr>
      <w:tr w:rsidR="00D60A24" w:rsidRPr="00286E80" w14:paraId="5CDFEF74" w14:textId="77777777" w:rsidTr="00711FC3">
        <w:tc>
          <w:tcPr>
            <w:tcW w:w="1951" w:type="dxa"/>
          </w:tcPr>
          <w:p w14:paraId="16BA6E42" w14:textId="77777777" w:rsidR="00D60A24" w:rsidRPr="00286E80" w:rsidRDefault="00D60A24">
            <w:pPr>
              <w:spacing w:after="40"/>
              <w:jc w:val="both"/>
              <w:rPr>
                <w:b/>
                <w:sz w:val="20"/>
                <w:lang w:val="sl-SI"/>
              </w:rPr>
            </w:pPr>
          </w:p>
        </w:tc>
        <w:tc>
          <w:tcPr>
            <w:tcW w:w="7607" w:type="dxa"/>
            <w:gridSpan w:val="2"/>
          </w:tcPr>
          <w:p w14:paraId="09249E77" w14:textId="77777777" w:rsidR="00D60A24" w:rsidRPr="00286E80" w:rsidRDefault="00D60A24">
            <w:pPr>
              <w:spacing w:after="40"/>
              <w:jc w:val="both"/>
              <w:rPr>
                <w:sz w:val="20"/>
                <w:lang w:val="sl-SI"/>
              </w:rPr>
            </w:pPr>
          </w:p>
        </w:tc>
      </w:tr>
      <w:tr w:rsidR="008C6219" w:rsidRPr="00286E80" w14:paraId="77996D27" w14:textId="77777777" w:rsidTr="00711FC3">
        <w:tc>
          <w:tcPr>
            <w:tcW w:w="1951" w:type="dxa"/>
          </w:tcPr>
          <w:p w14:paraId="15F22623" w14:textId="77777777" w:rsidR="008C6219" w:rsidRPr="00286E80" w:rsidRDefault="008C6219">
            <w:pPr>
              <w:spacing w:after="40"/>
              <w:jc w:val="both"/>
              <w:rPr>
                <w:b/>
                <w:sz w:val="20"/>
                <w:lang w:val="sl-SI"/>
              </w:rPr>
            </w:pPr>
          </w:p>
        </w:tc>
        <w:tc>
          <w:tcPr>
            <w:tcW w:w="3197" w:type="dxa"/>
          </w:tcPr>
          <w:p w14:paraId="05ADBCE6" w14:textId="77777777"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14:paraId="75346F29" w14:textId="77777777" w:rsidR="008C6219" w:rsidRPr="00286E80" w:rsidRDefault="008C6219">
            <w:pPr>
              <w:spacing w:after="40"/>
              <w:jc w:val="both"/>
              <w:rPr>
                <w:sz w:val="20"/>
                <w:lang w:val="sl-SI"/>
              </w:rPr>
            </w:pPr>
            <w:r w:rsidRPr="00286E80">
              <w:rPr>
                <w:sz w:val="20"/>
                <w:lang w:val="sl-SI"/>
              </w:rPr>
              <w:t>SI</w:t>
            </w:r>
          </w:p>
        </w:tc>
      </w:tr>
      <w:tr w:rsidR="008C6219" w:rsidRPr="00286E80" w14:paraId="15695055" w14:textId="77777777" w:rsidTr="00711FC3">
        <w:tc>
          <w:tcPr>
            <w:tcW w:w="1951" w:type="dxa"/>
          </w:tcPr>
          <w:p w14:paraId="53FD7BB6" w14:textId="77777777" w:rsidR="008C6219" w:rsidRPr="00286E80" w:rsidRDefault="008C6219">
            <w:pPr>
              <w:spacing w:after="40"/>
              <w:jc w:val="both"/>
              <w:rPr>
                <w:b/>
                <w:sz w:val="20"/>
                <w:lang w:val="sl-SI"/>
              </w:rPr>
            </w:pPr>
          </w:p>
        </w:tc>
        <w:tc>
          <w:tcPr>
            <w:tcW w:w="3197" w:type="dxa"/>
          </w:tcPr>
          <w:p w14:paraId="3E7FC969" w14:textId="77777777" w:rsidR="008C6219" w:rsidRPr="00286E80" w:rsidRDefault="008C6219">
            <w:pPr>
              <w:spacing w:after="40"/>
              <w:jc w:val="both"/>
              <w:rPr>
                <w:sz w:val="20"/>
                <w:lang w:val="sl-SI"/>
              </w:rPr>
            </w:pPr>
            <w:r w:rsidRPr="00286E80">
              <w:rPr>
                <w:sz w:val="20"/>
                <w:lang w:val="sl-SI"/>
              </w:rPr>
              <w:t>Številka TRR izvajalca:</w:t>
            </w:r>
          </w:p>
        </w:tc>
        <w:tc>
          <w:tcPr>
            <w:tcW w:w="4410" w:type="dxa"/>
          </w:tcPr>
          <w:p w14:paraId="475EA83F" w14:textId="77777777" w:rsidR="008C6219" w:rsidRPr="00286E80" w:rsidRDefault="008C6219">
            <w:pPr>
              <w:spacing w:after="40"/>
              <w:jc w:val="both"/>
              <w:rPr>
                <w:sz w:val="20"/>
                <w:lang w:val="sl-SI"/>
              </w:rPr>
            </w:pPr>
          </w:p>
        </w:tc>
      </w:tr>
    </w:tbl>
    <w:p w14:paraId="043B7F62" w14:textId="77777777" w:rsidR="00D60A24" w:rsidRDefault="00D60A24">
      <w:pPr>
        <w:jc w:val="both"/>
        <w:rPr>
          <w:sz w:val="20"/>
          <w:lang w:val="sl-SI"/>
        </w:rPr>
      </w:pPr>
    </w:p>
    <w:p w14:paraId="79929669" w14:textId="77777777" w:rsidR="006D22D2" w:rsidRDefault="006D22D2">
      <w:pPr>
        <w:jc w:val="both"/>
        <w:rPr>
          <w:sz w:val="20"/>
          <w:lang w:val="sl-SI"/>
        </w:rPr>
      </w:pPr>
    </w:p>
    <w:p w14:paraId="07A122C0" w14:textId="77777777" w:rsidR="006D22D2" w:rsidRPr="00286E80" w:rsidRDefault="006D22D2">
      <w:pPr>
        <w:jc w:val="both"/>
        <w:rPr>
          <w:sz w:val="20"/>
          <w:lang w:val="sl-SI"/>
        </w:rPr>
      </w:pPr>
    </w:p>
    <w:p w14:paraId="4BBEC2BE" w14:textId="77777777" w:rsidR="00D60A24" w:rsidRPr="00286E80" w:rsidRDefault="00D60A24">
      <w:pPr>
        <w:jc w:val="center"/>
        <w:rPr>
          <w:sz w:val="20"/>
          <w:lang w:val="sl-SI"/>
        </w:rPr>
      </w:pPr>
      <w:r w:rsidRPr="00286E80">
        <w:rPr>
          <w:b/>
          <w:sz w:val="20"/>
          <w:lang w:val="sl-SI"/>
        </w:rPr>
        <w:t>I. PREDMET POGODBE</w:t>
      </w:r>
    </w:p>
    <w:p w14:paraId="7041C631" w14:textId="77777777" w:rsidR="00D60A24" w:rsidRPr="00286E80" w:rsidRDefault="00D60A24">
      <w:pPr>
        <w:spacing w:before="120" w:after="120"/>
        <w:jc w:val="center"/>
        <w:rPr>
          <w:i/>
          <w:sz w:val="20"/>
          <w:lang w:val="sl-SI"/>
        </w:rPr>
      </w:pPr>
      <w:r w:rsidRPr="00286E80">
        <w:rPr>
          <w:i/>
          <w:sz w:val="20"/>
          <w:lang w:val="sl-SI"/>
        </w:rPr>
        <w:t>1. člen</w:t>
      </w:r>
    </w:p>
    <w:p w14:paraId="265D3778" w14:textId="77777777"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14:paraId="6125BF33" w14:textId="77777777" w:rsidR="00D60A24" w:rsidRPr="00286E80" w:rsidRDefault="00D60A24" w:rsidP="00CF4171">
      <w:pPr>
        <w:tabs>
          <w:tab w:val="left" w:pos="3986"/>
        </w:tabs>
        <w:jc w:val="both"/>
        <w:rPr>
          <w:b/>
          <w:sz w:val="20"/>
          <w:lang w:val="sl-SI"/>
        </w:rPr>
      </w:pPr>
    </w:p>
    <w:p w14:paraId="0024E1BF" w14:textId="77777777" w:rsidR="00CF4171" w:rsidRDefault="008E339E" w:rsidP="008E339E">
      <w:pPr>
        <w:jc w:val="center"/>
        <w:rPr>
          <w:b/>
          <w:sz w:val="20"/>
          <w:lang w:val="sl-SI"/>
        </w:rPr>
      </w:pPr>
      <w:r w:rsidRPr="008E339E">
        <w:rPr>
          <w:b/>
          <w:sz w:val="20"/>
          <w:lang w:val="sl-SI"/>
        </w:rPr>
        <w:t xml:space="preserve">Študija hrupa za opredelitev območij in obsega potrebnih protihrupnih ograj ob pomembnih cestah v upravljanju Direkcije RS za infrastrukturo na območju </w:t>
      </w:r>
      <w:r w:rsidR="00FE463B" w:rsidRPr="00FE463B">
        <w:rPr>
          <w:b/>
          <w:sz w:val="20"/>
          <w:lang w:val="sl-SI"/>
        </w:rPr>
        <w:t>Celja, Maribora in Ptuja z okolico</w:t>
      </w:r>
    </w:p>
    <w:p w14:paraId="21F5042D" w14:textId="77777777" w:rsidR="008E339E" w:rsidRPr="00286E80" w:rsidRDefault="008E339E" w:rsidP="008E339E">
      <w:pPr>
        <w:jc w:val="center"/>
        <w:rPr>
          <w:sz w:val="20"/>
          <w:lang w:val="sl-SI"/>
        </w:rPr>
      </w:pPr>
    </w:p>
    <w:p w14:paraId="4FADF722" w14:textId="77777777"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14:paraId="5FEEB1D6" w14:textId="77777777" w:rsidR="00D60A24" w:rsidRDefault="00D60A24">
      <w:pPr>
        <w:jc w:val="both"/>
        <w:rPr>
          <w:sz w:val="20"/>
          <w:lang w:val="sl-SI"/>
        </w:rPr>
      </w:pPr>
    </w:p>
    <w:p w14:paraId="63293A74" w14:textId="77777777" w:rsidR="006D22D2" w:rsidRPr="00286E80" w:rsidRDefault="006D22D2">
      <w:pPr>
        <w:jc w:val="both"/>
        <w:rPr>
          <w:sz w:val="20"/>
          <w:lang w:val="sl-SI"/>
        </w:rPr>
      </w:pPr>
    </w:p>
    <w:p w14:paraId="3FB45A91" w14:textId="77777777" w:rsidR="00D60A24" w:rsidRPr="00286E80" w:rsidRDefault="00D60A24">
      <w:pPr>
        <w:jc w:val="center"/>
        <w:rPr>
          <w:sz w:val="20"/>
          <w:lang w:val="sl-SI"/>
        </w:rPr>
      </w:pPr>
      <w:r w:rsidRPr="00286E80">
        <w:rPr>
          <w:b/>
          <w:sz w:val="20"/>
          <w:lang w:val="sl-SI"/>
        </w:rPr>
        <w:t>II. VREDNOST POGODBENIH DEL</w:t>
      </w:r>
    </w:p>
    <w:p w14:paraId="05035222" w14:textId="77777777" w:rsidR="00D60A24" w:rsidRPr="00286E80" w:rsidRDefault="00D60A24">
      <w:pPr>
        <w:spacing w:before="120" w:after="120"/>
        <w:jc w:val="center"/>
        <w:rPr>
          <w:i/>
          <w:sz w:val="20"/>
          <w:lang w:val="sl-SI"/>
        </w:rPr>
      </w:pPr>
      <w:r w:rsidRPr="00286E80">
        <w:rPr>
          <w:i/>
          <w:sz w:val="20"/>
          <w:lang w:val="sl-SI"/>
        </w:rPr>
        <w:t>2. člen</w:t>
      </w:r>
    </w:p>
    <w:p w14:paraId="6B729394" w14:textId="77777777"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14:paraId="25947B92" w14:textId="77777777" w:rsidR="00D60A24" w:rsidRPr="00286E80" w:rsidRDefault="00D60A24">
      <w:pPr>
        <w:jc w:val="both"/>
        <w:rPr>
          <w:sz w:val="20"/>
          <w:lang w:val="sl-SI"/>
        </w:rPr>
      </w:pPr>
    </w:p>
    <w:p w14:paraId="4C554B9B" w14:textId="77777777" w:rsidR="00D60A24" w:rsidRPr="00286E80" w:rsidRDefault="00CB7CCD">
      <w:pPr>
        <w:jc w:val="center"/>
        <w:rPr>
          <w:b/>
          <w:sz w:val="20"/>
          <w:lang w:val="sl-SI"/>
        </w:rPr>
      </w:pPr>
      <w:r w:rsidRPr="00286E80">
        <w:rPr>
          <w:b/>
          <w:sz w:val="20"/>
          <w:lang w:val="sl-SI"/>
        </w:rPr>
        <w:t>..................... EUR</w:t>
      </w:r>
    </w:p>
    <w:p w14:paraId="7F4262A7" w14:textId="77777777" w:rsidR="008C6219" w:rsidRPr="00286E80" w:rsidRDefault="008C6219" w:rsidP="008C6219">
      <w:pPr>
        <w:spacing w:before="60"/>
        <w:jc w:val="center"/>
        <w:rPr>
          <w:sz w:val="20"/>
          <w:lang w:val="sl-SI"/>
        </w:rPr>
      </w:pPr>
      <w:r w:rsidRPr="00286E80">
        <w:rPr>
          <w:sz w:val="20"/>
          <w:lang w:val="sl-SI"/>
        </w:rPr>
        <w:t>(z besedo: ……………………………………………………………………………………………….. 00/100)</w:t>
      </w:r>
    </w:p>
    <w:p w14:paraId="30CFAFB5" w14:textId="77777777" w:rsidR="008C6219" w:rsidRPr="00286E80" w:rsidRDefault="008C6219" w:rsidP="008C6219">
      <w:pPr>
        <w:jc w:val="both"/>
        <w:rPr>
          <w:sz w:val="20"/>
          <w:lang w:val="sl-SI"/>
        </w:rPr>
      </w:pPr>
    </w:p>
    <w:p w14:paraId="2A948327" w14:textId="77777777" w:rsidR="008C6219" w:rsidRPr="00286E80" w:rsidRDefault="008C6219" w:rsidP="008C6219">
      <w:pPr>
        <w:jc w:val="both"/>
        <w:rPr>
          <w:sz w:val="20"/>
          <w:lang w:val="sl-SI"/>
        </w:rPr>
      </w:pPr>
      <w:r w:rsidRPr="00286E80">
        <w:rPr>
          <w:sz w:val="20"/>
          <w:lang w:val="sl-SI"/>
        </w:rPr>
        <w:t xml:space="preserve">od tega DDV: …………………….. EUR </w:t>
      </w:r>
    </w:p>
    <w:p w14:paraId="1E784530" w14:textId="77777777" w:rsidR="008C6219" w:rsidRPr="00286E80" w:rsidRDefault="008C6219" w:rsidP="008C6219">
      <w:pPr>
        <w:jc w:val="both"/>
        <w:rPr>
          <w:sz w:val="20"/>
          <w:lang w:val="sl-SI"/>
        </w:rPr>
      </w:pPr>
      <w:r w:rsidRPr="00286E80">
        <w:rPr>
          <w:sz w:val="20"/>
          <w:lang w:val="sl-SI"/>
        </w:rPr>
        <w:t>(z besedo: ………………………………………………………………………………………………... 00/100)</w:t>
      </w:r>
    </w:p>
    <w:p w14:paraId="070309FF" w14:textId="77777777" w:rsidR="00D60A24" w:rsidRPr="00286E80" w:rsidRDefault="00D60A24">
      <w:pPr>
        <w:jc w:val="both"/>
        <w:rPr>
          <w:sz w:val="20"/>
          <w:lang w:val="sl-SI"/>
        </w:rPr>
      </w:pPr>
    </w:p>
    <w:p w14:paraId="1AA34106" w14:textId="77777777" w:rsidR="00D60A24" w:rsidRPr="00286E80" w:rsidRDefault="00D60A24">
      <w:pPr>
        <w:jc w:val="both"/>
        <w:rPr>
          <w:sz w:val="20"/>
          <w:lang w:val="sl-SI"/>
        </w:rPr>
      </w:pPr>
    </w:p>
    <w:p w14:paraId="04023E4D" w14:textId="77777777"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14:paraId="651CCF83" w14:textId="77777777" w:rsidR="00D60A24" w:rsidRPr="00286E80" w:rsidRDefault="00D60A24">
      <w:pPr>
        <w:numPr>
          <w:ilvl w:val="12"/>
          <w:numId w:val="0"/>
        </w:numPr>
        <w:jc w:val="both"/>
        <w:rPr>
          <w:sz w:val="20"/>
          <w:lang w:val="sl-SI"/>
        </w:rPr>
      </w:pPr>
    </w:p>
    <w:p w14:paraId="1D51AFA1" w14:textId="77777777" w:rsidR="00D60A24" w:rsidRPr="00286E80" w:rsidRDefault="00D60A24">
      <w:pPr>
        <w:numPr>
          <w:ilvl w:val="12"/>
          <w:numId w:val="0"/>
        </w:numPr>
        <w:jc w:val="center"/>
        <w:rPr>
          <w:b/>
          <w:sz w:val="20"/>
          <w:lang w:val="sl-SI"/>
        </w:rPr>
      </w:pPr>
    </w:p>
    <w:p w14:paraId="61CB8190" w14:textId="77777777"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14:paraId="5736557E" w14:textId="77777777" w:rsidR="00D60A24" w:rsidRPr="00286E80" w:rsidRDefault="00D60A24">
      <w:pPr>
        <w:numPr>
          <w:ilvl w:val="12"/>
          <w:numId w:val="0"/>
        </w:numPr>
        <w:spacing w:before="120" w:after="120"/>
        <w:jc w:val="center"/>
        <w:rPr>
          <w:i/>
          <w:sz w:val="20"/>
          <w:lang w:val="sl-SI"/>
        </w:rPr>
      </w:pPr>
      <w:r w:rsidRPr="00286E80">
        <w:rPr>
          <w:i/>
          <w:sz w:val="20"/>
          <w:lang w:val="sl-SI"/>
        </w:rPr>
        <w:t>3. člen</w:t>
      </w:r>
    </w:p>
    <w:p w14:paraId="5A7A96FE" w14:textId="77777777" w:rsidR="00FD0DD8" w:rsidRPr="00E87C80" w:rsidRDefault="00D60A24" w:rsidP="00FD0DD8">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w:t>
      </w:r>
      <w:r w:rsidR="00F12FF5">
        <w:rPr>
          <w:rFonts w:ascii="Times New Roman" w:hAnsi="Times New Roman"/>
          <w:sz w:val="20"/>
        </w:rPr>
        <w:t xml:space="preserve">izdelane </w:t>
      </w:r>
      <w:r w:rsidRPr="00286E80">
        <w:rPr>
          <w:rFonts w:ascii="Times New Roman" w:hAnsi="Times New Roman"/>
          <w:sz w:val="20"/>
        </w:rPr>
        <w:t xml:space="preserve">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r w:rsidR="00FD0DD8" w:rsidRPr="00286E80">
        <w:rPr>
          <w:rFonts w:ascii="Times New Roman" w:hAnsi="Times New Roman"/>
          <w:sz w:val="20"/>
        </w:rPr>
        <w:t xml:space="preserve">ko bo </w:t>
      </w:r>
      <w:r w:rsidR="00FD0DD8" w:rsidRPr="000867C0">
        <w:rPr>
          <w:rFonts w:ascii="Times New Roman" w:hAnsi="Times New Roman"/>
          <w:sz w:val="20"/>
        </w:rPr>
        <w:t>strokovni nadzor izdal potrdilo o ustreznosti dokumentacije</w:t>
      </w:r>
      <w:r w:rsidR="00FD0DD8" w:rsidRPr="00EB0395">
        <w:t xml:space="preserve"> </w:t>
      </w:r>
      <w:r w:rsidR="00FD0DD8" w:rsidRPr="00EB0395">
        <w:rPr>
          <w:rFonts w:ascii="Times New Roman" w:hAnsi="Times New Roman"/>
          <w:sz w:val="20"/>
        </w:rPr>
        <w:t xml:space="preserve">ter po predaji vseh podatkov </w:t>
      </w:r>
      <w:r w:rsidR="00FD0DD8">
        <w:rPr>
          <w:rFonts w:ascii="Times New Roman" w:hAnsi="Times New Roman"/>
          <w:sz w:val="20"/>
        </w:rPr>
        <w:t>v tiskani in elektronski obliki.</w:t>
      </w:r>
    </w:p>
    <w:p w14:paraId="2BFF6E68" w14:textId="77777777" w:rsidR="006D22D2" w:rsidRDefault="006D22D2" w:rsidP="00FD0DD8">
      <w:pPr>
        <w:pStyle w:val="Telobesedila"/>
        <w:rPr>
          <w:sz w:val="20"/>
        </w:rPr>
      </w:pPr>
    </w:p>
    <w:p w14:paraId="013B6759" w14:textId="77777777" w:rsidR="00FD0DD8" w:rsidRPr="00FD0DD8" w:rsidRDefault="00FD0DD8" w:rsidP="00FD0DD8">
      <w:pPr>
        <w:pStyle w:val="Telobesedila"/>
        <w:rPr>
          <w:sz w:val="20"/>
        </w:rPr>
      </w:pPr>
    </w:p>
    <w:p w14:paraId="5EF87375" w14:textId="77777777" w:rsidR="00D60A24" w:rsidRPr="00286E80" w:rsidRDefault="00D60A24">
      <w:pPr>
        <w:numPr>
          <w:ilvl w:val="12"/>
          <w:numId w:val="0"/>
        </w:numPr>
        <w:spacing w:before="120" w:after="120"/>
        <w:jc w:val="center"/>
        <w:rPr>
          <w:i/>
          <w:sz w:val="20"/>
          <w:lang w:val="sl-SI"/>
        </w:rPr>
      </w:pPr>
      <w:r w:rsidRPr="00286E80">
        <w:rPr>
          <w:i/>
          <w:sz w:val="20"/>
          <w:lang w:val="sl-SI"/>
        </w:rPr>
        <w:lastRenderedPageBreak/>
        <w:t>4. člen</w:t>
      </w:r>
    </w:p>
    <w:p w14:paraId="7C723D32" w14:textId="77777777"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14:paraId="45A2AFD5" w14:textId="77777777" w:rsidR="00413435" w:rsidRPr="00286E80" w:rsidRDefault="00413435" w:rsidP="00413435">
      <w:pPr>
        <w:numPr>
          <w:ilvl w:val="12"/>
          <w:numId w:val="0"/>
        </w:numPr>
        <w:jc w:val="both"/>
        <w:rPr>
          <w:sz w:val="20"/>
          <w:lang w:val="sl-SI"/>
        </w:rPr>
      </w:pPr>
    </w:p>
    <w:p w14:paraId="0D406436" w14:textId="77777777"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14:paraId="7A511952" w14:textId="77777777" w:rsidR="001E0608" w:rsidRPr="00286E80" w:rsidRDefault="001E0608" w:rsidP="001E0608">
      <w:pPr>
        <w:numPr>
          <w:ilvl w:val="12"/>
          <w:numId w:val="0"/>
        </w:numPr>
        <w:jc w:val="both"/>
        <w:rPr>
          <w:sz w:val="20"/>
          <w:lang w:val="sl-SI"/>
        </w:rPr>
      </w:pPr>
    </w:p>
    <w:p w14:paraId="1445575A" w14:textId="77777777"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4334D536" w14:textId="77777777" w:rsidR="001E0608" w:rsidRPr="00286E80" w:rsidRDefault="001E0608" w:rsidP="00053800">
      <w:pPr>
        <w:numPr>
          <w:ilvl w:val="12"/>
          <w:numId w:val="0"/>
        </w:numPr>
        <w:jc w:val="both"/>
        <w:rPr>
          <w:sz w:val="20"/>
          <w:lang w:val="sl-SI"/>
        </w:rPr>
      </w:pPr>
    </w:p>
    <w:p w14:paraId="5CE45753" w14:textId="77777777" w:rsidR="00D60A24" w:rsidRPr="00286E80" w:rsidRDefault="00D60A24">
      <w:pPr>
        <w:numPr>
          <w:ilvl w:val="12"/>
          <w:numId w:val="0"/>
        </w:numPr>
        <w:jc w:val="both"/>
        <w:rPr>
          <w:sz w:val="20"/>
          <w:lang w:val="sl-SI"/>
        </w:rPr>
      </w:pPr>
    </w:p>
    <w:p w14:paraId="3EF6FBC5" w14:textId="77777777" w:rsidR="00D60A24" w:rsidRPr="00286E80" w:rsidRDefault="00D60A24">
      <w:pPr>
        <w:numPr>
          <w:ilvl w:val="12"/>
          <w:numId w:val="0"/>
        </w:numPr>
        <w:jc w:val="center"/>
        <w:rPr>
          <w:sz w:val="20"/>
          <w:lang w:val="sl-SI"/>
        </w:rPr>
      </w:pPr>
      <w:r w:rsidRPr="00286E80">
        <w:rPr>
          <w:b/>
          <w:sz w:val="20"/>
          <w:lang w:val="sl-SI"/>
        </w:rPr>
        <w:t>IV. OBVEZNOSTI POGODBENIH STRANK</w:t>
      </w:r>
    </w:p>
    <w:p w14:paraId="24258EA2" w14:textId="77777777" w:rsidR="00D60A24" w:rsidRPr="00286E80" w:rsidRDefault="00D60A24">
      <w:pPr>
        <w:numPr>
          <w:ilvl w:val="12"/>
          <w:numId w:val="0"/>
        </w:numPr>
        <w:spacing w:before="120" w:after="120"/>
        <w:jc w:val="center"/>
        <w:rPr>
          <w:i/>
          <w:sz w:val="20"/>
          <w:lang w:val="sl-SI"/>
        </w:rPr>
      </w:pPr>
      <w:r w:rsidRPr="00286E80">
        <w:rPr>
          <w:i/>
          <w:sz w:val="20"/>
          <w:lang w:val="sl-SI"/>
        </w:rPr>
        <w:t>5. člen</w:t>
      </w:r>
    </w:p>
    <w:p w14:paraId="4FDD9D11" w14:textId="77777777"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14:paraId="210E02E3" w14:textId="77777777">
        <w:tc>
          <w:tcPr>
            <w:tcW w:w="496" w:type="dxa"/>
          </w:tcPr>
          <w:p w14:paraId="03DF6235" w14:textId="77777777" w:rsidR="00D60A24" w:rsidRPr="00286E80" w:rsidRDefault="00D60A24">
            <w:pPr>
              <w:numPr>
                <w:ilvl w:val="0"/>
                <w:numId w:val="6"/>
              </w:numPr>
              <w:jc w:val="both"/>
              <w:rPr>
                <w:sz w:val="20"/>
                <w:lang w:val="sl-SI"/>
              </w:rPr>
            </w:pPr>
          </w:p>
        </w:tc>
        <w:tc>
          <w:tcPr>
            <w:tcW w:w="8574" w:type="dxa"/>
          </w:tcPr>
          <w:p w14:paraId="2BC7343E" w14:textId="77777777"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14:paraId="142BEFB7" w14:textId="77777777"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14:paraId="7497F401" w14:textId="77777777"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14:paraId="0478B0DF" w14:textId="77777777" w:rsidR="00D60A24" w:rsidRDefault="00D60A24">
            <w:pPr>
              <w:numPr>
                <w:ilvl w:val="0"/>
                <w:numId w:val="21"/>
              </w:numPr>
              <w:jc w:val="both"/>
              <w:rPr>
                <w:sz w:val="20"/>
                <w:lang w:val="sl-SI"/>
              </w:rPr>
            </w:pPr>
            <w:r w:rsidRPr="00286E80">
              <w:rPr>
                <w:sz w:val="20"/>
                <w:lang w:val="sl-SI"/>
              </w:rPr>
              <w:t>Zakon o cestah in na podlagi tega zakona izdane predpise,</w:t>
            </w:r>
          </w:p>
          <w:p w14:paraId="2525FAB5" w14:textId="77777777" w:rsidR="00FD0DD8" w:rsidRPr="00FD0DD8" w:rsidRDefault="00FD0DD8" w:rsidP="00FD0DD8">
            <w:pPr>
              <w:numPr>
                <w:ilvl w:val="0"/>
                <w:numId w:val="21"/>
              </w:numPr>
              <w:jc w:val="both"/>
              <w:rPr>
                <w:sz w:val="20"/>
                <w:lang w:val="sl-SI"/>
              </w:rPr>
            </w:pPr>
            <w:r w:rsidRPr="005D292C">
              <w:rPr>
                <w:sz w:val="20"/>
                <w:lang w:val="sl-SI"/>
              </w:rPr>
              <w:t>Pravilnik o podrobnejši vsebini dokumentacije in obrazcih,</w:t>
            </w:r>
            <w:r>
              <w:rPr>
                <w:sz w:val="20"/>
                <w:lang w:val="sl-SI"/>
              </w:rPr>
              <w:t xml:space="preserve"> povezanih z graditvijo objektov.</w:t>
            </w:r>
          </w:p>
          <w:p w14:paraId="3D0FC539" w14:textId="77777777" w:rsidR="00D60A24" w:rsidRPr="00286E80" w:rsidRDefault="00D60A24" w:rsidP="00172C5C">
            <w:pPr>
              <w:jc w:val="both"/>
              <w:rPr>
                <w:sz w:val="20"/>
                <w:lang w:val="sl-SI"/>
              </w:rPr>
            </w:pPr>
          </w:p>
        </w:tc>
      </w:tr>
      <w:tr w:rsidR="00D60A24" w:rsidRPr="00286E80" w14:paraId="20BC2B6E" w14:textId="77777777">
        <w:tc>
          <w:tcPr>
            <w:tcW w:w="496" w:type="dxa"/>
          </w:tcPr>
          <w:p w14:paraId="31917683" w14:textId="77777777" w:rsidR="00D60A24" w:rsidRPr="00286E80" w:rsidRDefault="00D60A24">
            <w:pPr>
              <w:numPr>
                <w:ilvl w:val="0"/>
                <w:numId w:val="7"/>
              </w:numPr>
              <w:jc w:val="both"/>
              <w:rPr>
                <w:sz w:val="20"/>
                <w:lang w:val="sl-SI"/>
              </w:rPr>
            </w:pPr>
          </w:p>
        </w:tc>
        <w:tc>
          <w:tcPr>
            <w:tcW w:w="8574" w:type="dxa"/>
          </w:tcPr>
          <w:p w14:paraId="347C5456" w14:textId="77777777"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14:paraId="73DB5E68" w14:textId="77777777">
        <w:tc>
          <w:tcPr>
            <w:tcW w:w="496" w:type="dxa"/>
          </w:tcPr>
          <w:p w14:paraId="6DDAD9AC" w14:textId="77777777" w:rsidR="00D60A24" w:rsidRPr="00286E80" w:rsidRDefault="00D60A24">
            <w:pPr>
              <w:numPr>
                <w:ilvl w:val="0"/>
                <w:numId w:val="9"/>
              </w:numPr>
              <w:jc w:val="both"/>
              <w:rPr>
                <w:sz w:val="20"/>
                <w:lang w:val="sl-SI"/>
              </w:rPr>
            </w:pPr>
          </w:p>
        </w:tc>
        <w:tc>
          <w:tcPr>
            <w:tcW w:w="8574" w:type="dxa"/>
          </w:tcPr>
          <w:p w14:paraId="7FDD9CF5" w14:textId="77777777" w:rsidR="00D60A24" w:rsidRPr="00286E80" w:rsidRDefault="00D60A24" w:rsidP="00F12FF5">
            <w:pPr>
              <w:numPr>
                <w:ilvl w:val="12"/>
                <w:numId w:val="0"/>
              </w:numPr>
              <w:jc w:val="both"/>
              <w:rPr>
                <w:sz w:val="20"/>
                <w:lang w:val="sl-SI"/>
              </w:rPr>
            </w:pPr>
            <w:r w:rsidRPr="00286E80">
              <w:rPr>
                <w:sz w:val="20"/>
                <w:lang w:val="sl-SI"/>
              </w:rPr>
              <w:t>da bo sodel</w:t>
            </w:r>
            <w:r w:rsidR="00F12FF5">
              <w:rPr>
                <w:sz w:val="20"/>
                <w:lang w:val="sl-SI"/>
              </w:rPr>
              <w:t xml:space="preserve">oval pri reviziji oz. recenziji </w:t>
            </w:r>
            <w:r w:rsidRPr="00286E80">
              <w:rPr>
                <w:sz w:val="20"/>
                <w:lang w:val="sl-SI"/>
              </w:rPr>
              <w:t>dokumentacije, v vseh morebitnih upravnih postopkih za izdajo upravnih dovoljenj ter izvršil vse korekcije dokumentacije po utemeljenih zahtevah,</w:t>
            </w:r>
          </w:p>
        </w:tc>
      </w:tr>
      <w:tr w:rsidR="00D60A24" w:rsidRPr="00286E80" w14:paraId="5ADBD06B" w14:textId="77777777">
        <w:tc>
          <w:tcPr>
            <w:tcW w:w="496" w:type="dxa"/>
          </w:tcPr>
          <w:p w14:paraId="41C1C247" w14:textId="77777777" w:rsidR="00D60A24" w:rsidRPr="00286E80" w:rsidRDefault="00D60A24">
            <w:pPr>
              <w:numPr>
                <w:ilvl w:val="0"/>
                <w:numId w:val="10"/>
              </w:numPr>
              <w:jc w:val="both"/>
              <w:rPr>
                <w:sz w:val="20"/>
                <w:lang w:val="sl-SI"/>
              </w:rPr>
            </w:pPr>
          </w:p>
        </w:tc>
        <w:tc>
          <w:tcPr>
            <w:tcW w:w="8574" w:type="dxa"/>
          </w:tcPr>
          <w:p w14:paraId="4146F96E" w14:textId="77777777" w:rsidR="00D60A24" w:rsidRPr="00286E80" w:rsidRDefault="00D60A24" w:rsidP="00F12FF5">
            <w:pPr>
              <w:numPr>
                <w:ilvl w:val="12"/>
                <w:numId w:val="0"/>
              </w:numPr>
              <w:jc w:val="both"/>
              <w:rPr>
                <w:sz w:val="20"/>
                <w:lang w:val="sl-SI"/>
              </w:rPr>
            </w:pPr>
            <w:r w:rsidRPr="00286E80">
              <w:rPr>
                <w:sz w:val="20"/>
                <w:lang w:val="sl-SI"/>
              </w:rPr>
              <w:t>da bo na pobudo naročnika v vsaki fazi izdelave dokumentacije dajal pojasnila v zvezi z njeno izdelavo,</w:t>
            </w:r>
          </w:p>
        </w:tc>
      </w:tr>
      <w:tr w:rsidR="00D60A24" w:rsidRPr="00286E80" w14:paraId="0D3AD8D1" w14:textId="77777777">
        <w:tc>
          <w:tcPr>
            <w:tcW w:w="496" w:type="dxa"/>
          </w:tcPr>
          <w:p w14:paraId="3DD78272" w14:textId="77777777" w:rsidR="00D60A24" w:rsidRPr="00286E80" w:rsidRDefault="00D60A24">
            <w:pPr>
              <w:numPr>
                <w:ilvl w:val="0"/>
                <w:numId w:val="11"/>
              </w:numPr>
              <w:jc w:val="both"/>
              <w:rPr>
                <w:sz w:val="20"/>
                <w:lang w:val="sl-SI"/>
              </w:rPr>
            </w:pPr>
          </w:p>
        </w:tc>
        <w:tc>
          <w:tcPr>
            <w:tcW w:w="8574" w:type="dxa"/>
          </w:tcPr>
          <w:p w14:paraId="0FB426A2" w14:textId="77777777"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14:paraId="67A5B1D9" w14:textId="77777777">
        <w:tc>
          <w:tcPr>
            <w:tcW w:w="496" w:type="dxa"/>
          </w:tcPr>
          <w:p w14:paraId="259C73BD" w14:textId="77777777" w:rsidR="00D60A24" w:rsidRPr="00286E80" w:rsidRDefault="00D60A24">
            <w:pPr>
              <w:numPr>
                <w:ilvl w:val="0"/>
                <w:numId w:val="12"/>
              </w:numPr>
              <w:jc w:val="both"/>
              <w:rPr>
                <w:sz w:val="20"/>
                <w:lang w:val="sl-SI"/>
              </w:rPr>
            </w:pPr>
          </w:p>
        </w:tc>
        <w:tc>
          <w:tcPr>
            <w:tcW w:w="8574" w:type="dxa"/>
          </w:tcPr>
          <w:p w14:paraId="7E10DAC5" w14:textId="77777777" w:rsidR="00D60A24" w:rsidRPr="00286E80" w:rsidRDefault="00D60A24" w:rsidP="00F12FF5">
            <w:pPr>
              <w:numPr>
                <w:ilvl w:val="12"/>
                <w:numId w:val="0"/>
              </w:numPr>
              <w:jc w:val="both"/>
              <w:rPr>
                <w:sz w:val="20"/>
                <w:lang w:val="sl-SI"/>
              </w:rPr>
            </w:pPr>
            <w:r w:rsidRPr="00286E80">
              <w:rPr>
                <w:sz w:val="20"/>
                <w:lang w:val="sl-SI"/>
              </w:rPr>
              <w:t>da bo na svoje stroške in v roku, sporazumno določenem med pogodbenima strankama, izvršil dopolnitve in spremembe dokumentacije, če se ugotovi, da je glede na predmet in obseg pogodbe pomanjkljiva,</w:t>
            </w:r>
          </w:p>
        </w:tc>
      </w:tr>
      <w:tr w:rsidR="00D60A24" w:rsidRPr="00F12FF5" w14:paraId="02CDFA6F" w14:textId="77777777">
        <w:tc>
          <w:tcPr>
            <w:tcW w:w="496" w:type="dxa"/>
          </w:tcPr>
          <w:p w14:paraId="5AA4BC74" w14:textId="77777777" w:rsidR="00D60A24" w:rsidRPr="00F12FF5" w:rsidRDefault="00D60A24">
            <w:pPr>
              <w:numPr>
                <w:ilvl w:val="0"/>
                <w:numId w:val="15"/>
              </w:numPr>
              <w:jc w:val="both"/>
              <w:rPr>
                <w:sz w:val="20"/>
                <w:lang w:val="sl-SI"/>
              </w:rPr>
            </w:pPr>
          </w:p>
        </w:tc>
        <w:tc>
          <w:tcPr>
            <w:tcW w:w="8574" w:type="dxa"/>
          </w:tcPr>
          <w:p w14:paraId="7CDE9A2F" w14:textId="77777777" w:rsidR="00D60A24" w:rsidRPr="00F12FF5" w:rsidRDefault="00D60A24" w:rsidP="00F12FF5">
            <w:pPr>
              <w:numPr>
                <w:ilvl w:val="12"/>
                <w:numId w:val="0"/>
              </w:numPr>
              <w:jc w:val="both"/>
              <w:rPr>
                <w:sz w:val="20"/>
                <w:lang w:val="sl-SI"/>
              </w:rPr>
            </w:pPr>
            <w:r w:rsidRPr="00F12FF5">
              <w:rPr>
                <w:sz w:val="20"/>
                <w:lang w:val="sl-SI"/>
              </w:rPr>
              <w:t>d</w:t>
            </w:r>
            <w:r w:rsidR="00F12FF5" w:rsidRPr="00F12FF5">
              <w:rPr>
                <w:sz w:val="20"/>
                <w:lang w:val="sl-SI"/>
              </w:rPr>
              <w:t>a bo za vsak predlog spremembe</w:t>
            </w:r>
            <w:r w:rsidRPr="00F12FF5">
              <w:rPr>
                <w:sz w:val="20"/>
                <w:lang w:val="sl-SI"/>
              </w:rPr>
              <w:t xml:space="preserve"> dokumentacije, za katerega misli, da je smotrn in ni v skladu s projektno nalogo, priskrbel soglasje naročnika,</w:t>
            </w:r>
          </w:p>
        </w:tc>
      </w:tr>
      <w:tr w:rsidR="00D60A24" w:rsidRPr="00F12FF5" w14:paraId="588A3F2D" w14:textId="77777777">
        <w:tc>
          <w:tcPr>
            <w:tcW w:w="496" w:type="dxa"/>
          </w:tcPr>
          <w:p w14:paraId="330D2375" w14:textId="77777777" w:rsidR="00D60A24" w:rsidRPr="00F12FF5" w:rsidRDefault="00D60A24">
            <w:pPr>
              <w:numPr>
                <w:ilvl w:val="0"/>
                <w:numId w:val="15"/>
              </w:numPr>
              <w:jc w:val="both"/>
              <w:rPr>
                <w:sz w:val="20"/>
                <w:lang w:val="sl-SI"/>
              </w:rPr>
            </w:pPr>
          </w:p>
        </w:tc>
        <w:tc>
          <w:tcPr>
            <w:tcW w:w="8574" w:type="dxa"/>
          </w:tcPr>
          <w:p w14:paraId="1A15FCA6" w14:textId="59A64642" w:rsidR="008F48DB" w:rsidRPr="00426104" w:rsidRDefault="00D60A24" w:rsidP="00426104">
            <w:pPr>
              <w:numPr>
                <w:ilvl w:val="12"/>
                <w:numId w:val="0"/>
              </w:numPr>
              <w:jc w:val="both"/>
              <w:rPr>
                <w:sz w:val="20"/>
                <w:lang w:val="sl-SI"/>
              </w:rPr>
            </w:pPr>
            <w:r w:rsidRPr="00F12FF5">
              <w:rPr>
                <w:sz w:val="20"/>
                <w:lang w:val="sl-SI"/>
              </w:rPr>
              <w:t>da bo, v primeru gradnje po tej pogodbi projektiranega objekta izvajal projektantski nadzor ter potrjeval utemeljene spremembe in dopolnitve projekta za izvedbo</w:t>
            </w:r>
            <w:r w:rsidR="00426104">
              <w:rPr>
                <w:sz w:val="20"/>
                <w:lang w:val="sl-SI"/>
              </w:rPr>
              <w:t>,</w:t>
            </w:r>
          </w:p>
        </w:tc>
      </w:tr>
      <w:tr w:rsidR="00426104" w:rsidRPr="00F12FF5" w14:paraId="5E8D2BB8" w14:textId="77777777">
        <w:tc>
          <w:tcPr>
            <w:tcW w:w="496" w:type="dxa"/>
          </w:tcPr>
          <w:p w14:paraId="2068AAC8" w14:textId="77777777" w:rsidR="00426104" w:rsidRPr="00F12FF5" w:rsidRDefault="00426104">
            <w:pPr>
              <w:numPr>
                <w:ilvl w:val="0"/>
                <w:numId w:val="15"/>
              </w:numPr>
              <w:jc w:val="both"/>
              <w:rPr>
                <w:sz w:val="20"/>
                <w:lang w:val="sl-SI"/>
              </w:rPr>
            </w:pPr>
          </w:p>
        </w:tc>
        <w:tc>
          <w:tcPr>
            <w:tcW w:w="8574" w:type="dxa"/>
          </w:tcPr>
          <w:p w14:paraId="6A6C79E5" w14:textId="17027FBD" w:rsidR="00426104" w:rsidRPr="00F12FF5" w:rsidRDefault="00426104" w:rsidP="00426104">
            <w:pPr>
              <w:numPr>
                <w:ilvl w:val="12"/>
                <w:numId w:val="0"/>
              </w:numPr>
              <w:jc w:val="both"/>
              <w:rPr>
                <w:sz w:val="20"/>
                <w:lang w:val="sl-SI"/>
              </w:rPr>
            </w:pPr>
            <w:r w:rsidRPr="00FE0494">
              <w:rPr>
                <w:sz w:val="20"/>
                <w:lang w:val="sl-SI"/>
              </w:rPr>
              <w:t>da imenovan odgovorni izdelovalec neposredno</w:t>
            </w:r>
            <w:r w:rsidR="00FE0494" w:rsidRPr="00FE0494">
              <w:rPr>
                <w:sz w:val="20"/>
                <w:lang w:val="sl-SI"/>
              </w:rPr>
              <w:t xml:space="preserve"> sam</w:t>
            </w:r>
            <w:r w:rsidRPr="00FE0494">
              <w:rPr>
                <w:sz w:val="20"/>
                <w:lang w:val="sl-SI"/>
              </w:rPr>
              <w:t xml:space="preserve"> izvaja pogodbena dela.</w:t>
            </w:r>
          </w:p>
        </w:tc>
      </w:tr>
    </w:tbl>
    <w:p w14:paraId="4A519C65" w14:textId="50E74DC1" w:rsidR="00EF382C" w:rsidRDefault="00EF382C" w:rsidP="00D24385">
      <w:pPr>
        <w:numPr>
          <w:ilvl w:val="12"/>
          <w:numId w:val="0"/>
        </w:numPr>
        <w:jc w:val="both"/>
        <w:rPr>
          <w:sz w:val="20"/>
          <w:lang w:val="sl-SI"/>
        </w:rPr>
      </w:pPr>
    </w:p>
    <w:p w14:paraId="6F357917" w14:textId="45CFA74A" w:rsidR="00D24385" w:rsidRPr="00F12FF5" w:rsidRDefault="00D24385" w:rsidP="00D24385">
      <w:pPr>
        <w:numPr>
          <w:ilvl w:val="12"/>
          <w:numId w:val="0"/>
        </w:numPr>
        <w:jc w:val="both"/>
        <w:rPr>
          <w:sz w:val="20"/>
          <w:lang w:val="sl-SI"/>
        </w:rPr>
      </w:pPr>
      <w:r w:rsidRPr="00F12FF5">
        <w:rPr>
          <w:sz w:val="20"/>
          <w:lang w:val="sl-SI"/>
        </w:rPr>
        <w:t>Izvajalec bo izvedel dela, prevzeta s to pogodbo, brez podizvajalcev.</w:t>
      </w:r>
    </w:p>
    <w:p w14:paraId="71735F76" w14:textId="77777777" w:rsidR="00ED15A6" w:rsidRPr="00F12FF5" w:rsidRDefault="00ED15A6" w:rsidP="00D24385">
      <w:pPr>
        <w:numPr>
          <w:ilvl w:val="12"/>
          <w:numId w:val="0"/>
        </w:numPr>
        <w:jc w:val="both"/>
        <w:rPr>
          <w:sz w:val="20"/>
          <w:lang w:val="sl-SI"/>
        </w:rPr>
      </w:pPr>
    </w:p>
    <w:p w14:paraId="722238A9" w14:textId="77777777" w:rsidR="00ED15A6" w:rsidRPr="00F12FF5" w:rsidRDefault="00ED15A6" w:rsidP="00ED15A6">
      <w:pPr>
        <w:numPr>
          <w:ilvl w:val="12"/>
          <w:numId w:val="0"/>
        </w:numPr>
        <w:jc w:val="both"/>
        <w:rPr>
          <w:sz w:val="20"/>
          <w:lang w:val="sl-SI"/>
        </w:rPr>
      </w:pPr>
      <w:r w:rsidRPr="00F12FF5">
        <w:rPr>
          <w:sz w:val="20"/>
          <w:lang w:val="sl-SI"/>
        </w:rPr>
        <w:t>&lt;&lt;&lt;&lt;&lt;&lt;&lt;&lt;&lt;&lt;&lt; ALI &gt;&gt;&gt;&gt;&gt;&gt;&gt;&gt;&gt;&gt;&gt;&gt;&gt;&gt;&gt;&gt;&gt;&gt;&gt;&gt;&gt;&gt;&gt;&gt;&gt;&gt;&gt;&gt;&gt;&gt;&gt;&gt;&gt;&gt;&gt;&gt;&gt;&gt;&gt;&gt;&gt;&gt;&gt;&gt;&gt;&gt;&gt;&gt;&gt;&gt;</w:t>
      </w:r>
    </w:p>
    <w:p w14:paraId="25E4A2E8" w14:textId="77777777" w:rsidR="00D24385" w:rsidRPr="00F12FF5" w:rsidRDefault="00D24385" w:rsidP="00D24385">
      <w:pPr>
        <w:numPr>
          <w:ilvl w:val="12"/>
          <w:numId w:val="0"/>
        </w:numPr>
        <w:jc w:val="both"/>
        <w:rPr>
          <w:sz w:val="20"/>
          <w:lang w:val="sl-SI"/>
        </w:rPr>
      </w:pPr>
    </w:p>
    <w:p w14:paraId="4F4A6D54" w14:textId="77777777" w:rsidR="00ED15A6" w:rsidRPr="00F12FF5" w:rsidRDefault="00ED15A6" w:rsidP="00ED15A6">
      <w:pPr>
        <w:spacing w:before="120"/>
        <w:jc w:val="both"/>
        <w:rPr>
          <w:sz w:val="20"/>
          <w:lang w:val="sl-SI"/>
        </w:rPr>
      </w:pPr>
      <w:r w:rsidRPr="00F12FF5">
        <w:rPr>
          <w:sz w:val="20"/>
          <w:lang w:val="sl-SI"/>
        </w:rPr>
        <w:t>Poleg izvajalca sodeluje(jo) pri izvedbi del tudi naslednji podizv</w:t>
      </w:r>
      <w:bookmarkStart w:id="0" w:name="_GoBack"/>
      <w:bookmarkEnd w:id="0"/>
      <w:r w:rsidRPr="00F12FF5">
        <w:rPr>
          <w:sz w:val="20"/>
          <w:lang w:val="sl-SI"/>
        </w:rPr>
        <w:t>ajalec(i):</w:t>
      </w:r>
    </w:p>
    <w:p w14:paraId="7551218E" w14:textId="77777777" w:rsidR="00ED15A6" w:rsidRPr="00F12FF5" w:rsidRDefault="00ED15A6" w:rsidP="00ED15A6">
      <w:pPr>
        <w:numPr>
          <w:ilvl w:val="0"/>
          <w:numId w:val="26"/>
        </w:numPr>
        <w:spacing w:before="120"/>
        <w:jc w:val="both"/>
        <w:rPr>
          <w:sz w:val="20"/>
          <w:lang w:val="sl-SI"/>
        </w:rPr>
      </w:pPr>
      <w:r w:rsidRPr="00F12FF5">
        <w:rPr>
          <w:sz w:val="20"/>
          <w:lang w:val="sl-SI"/>
        </w:rPr>
        <w:t>"firma", "naslov firme", "kraj", "matična številka", "davčna številka" in "transakcijski račun"</w:t>
      </w:r>
    </w:p>
    <w:p w14:paraId="44812FF5" w14:textId="77777777" w:rsidR="00ED15A6" w:rsidRPr="00F12FF5" w:rsidRDefault="00ED15A6" w:rsidP="00ED15A6">
      <w:pPr>
        <w:numPr>
          <w:ilvl w:val="0"/>
          <w:numId w:val="26"/>
        </w:numPr>
        <w:spacing w:before="120"/>
        <w:jc w:val="both"/>
        <w:rPr>
          <w:sz w:val="20"/>
          <w:lang w:val="sl-SI"/>
        </w:rPr>
      </w:pPr>
    </w:p>
    <w:p w14:paraId="2B19AF15" w14:textId="77777777" w:rsidR="00ED15A6" w:rsidRPr="00F12FF5" w:rsidRDefault="00ED15A6" w:rsidP="00ED15A6">
      <w:pPr>
        <w:spacing w:before="120"/>
        <w:jc w:val="both"/>
        <w:rPr>
          <w:sz w:val="20"/>
          <w:lang w:val="sl-SI"/>
        </w:rPr>
      </w:pPr>
    </w:p>
    <w:p w14:paraId="135E93BF" w14:textId="77777777" w:rsidR="00ED15A6" w:rsidRPr="00F12FF5" w:rsidRDefault="00ED15A6" w:rsidP="00ED15A6">
      <w:pPr>
        <w:spacing w:before="120"/>
        <w:jc w:val="both"/>
        <w:rPr>
          <w:sz w:val="20"/>
          <w:lang w:val="sl-SI"/>
        </w:rPr>
      </w:pPr>
      <w:r w:rsidRPr="00F12FF5">
        <w:rPr>
          <w:sz w:val="20"/>
          <w:lang w:val="sl-SI"/>
        </w:rPr>
        <w:t>Podizvajalec(i) bo(do) na podlagi te pogodbe o izvedbi predmetnega javnega naročila, v okviru prevzetih del izvedel(i): (ČE JE VEČ PODIZVAJALCEV LOČITI ZA VSAKEGA POSEBEJ!)</w:t>
      </w:r>
    </w:p>
    <w:p w14:paraId="2E56B512" w14:textId="77777777" w:rsidR="00ED15A6" w:rsidRPr="00F12FF5" w:rsidRDefault="00ED15A6" w:rsidP="002261D7">
      <w:pPr>
        <w:jc w:val="both"/>
        <w:rPr>
          <w:sz w:val="20"/>
          <w:lang w:val="sl-SI"/>
        </w:rPr>
      </w:pPr>
      <w:r w:rsidRPr="00F12FF5">
        <w:rPr>
          <w:sz w:val="20"/>
          <w:lang w:val="sl-SI"/>
        </w:rPr>
        <w:t>"vrsta del(a), "predmet", "količina", "vrednost", "kraj" in "rok izvedbe del(a)".</w:t>
      </w:r>
    </w:p>
    <w:p w14:paraId="4F6D2D3C" w14:textId="77777777" w:rsidR="00ED15A6" w:rsidRPr="00F12FF5" w:rsidRDefault="00ED15A6" w:rsidP="00586E72">
      <w:pPr>
        <w:jc w:val="both"/>
        <w:rPr>
          <w:sz w:val="20"/>
          <w:lang w:val="sl-SI"/>
        </w:rPr>
      </w:pPr>
    </w:p>
    <w:p w14:paraId="2A6D2B64" w14:textId="77777777" w:rsidR="00286E80" w:rsidRPr="00F12FF5" w:rsidRDefault="0033242A" w:rsidP="00286E80">
      <w:pPr>
        <w:jc w:val="both"/>
        <w:rPr>
          <w:sz w:val="20"/>
          <w:lang w:val="sl-SI"/>
        </w:rPr>
      </w:pPr>
      <w:r w:rsidRPr="00F12FF5">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F12FF5">
        <w:rPr>
          <w:sz w:val="20"/>
          <w:lang w:val="sl-SI"/>
        </w:rPr>
        <w:t>.</w:t>
      </w:r>
    </w:p>
    <w:p w14:paraId="392677F1" w14:textId="77777777" w:rsidR="00286E80" w:rsidRPr="00286E80" w:rsidRDefault="00286E80" w:rsidP="00286E80">
      <w:pPr>
        <w:jc w:val="both"/>
        <w:rPr>
          <w:sz w:val="20"/>
          <w:lang w:val="sl-SI"/>
        </w:rPr>
      </w:pPr>
    </w:p>
    <w:p w14:paraId="13D41F83" w14:textId="77777777"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14:paraId="4BC99897" w14:textId="77777777"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14:paraId="0FEFB4F2" w14:textId="77777777"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14:paraId="79FD6474" w14:textId="77777777" w:rsidR="00286E80" w:rsidRPr="006B5F20" w:rsidRDefault="00286E80" w:rsidP="00286E80">
      <w:pPr>
        <w:jc w:val="both"/>
        <w:rPr>
          <w:sz w:val="20"/>
          <w:lang w:val="sl-SI"/>
        </w:rPr>
      </w:pPr>
    </w:p>
    <w:p w14:paraId="0903AD5B" w14:textId="1B07F4F0" w:rsidR="00FD0DD8" w:rsidRDefault="00FD0DD8" w:rsidP="00FD0DD8">
      <w:pPr>
        <w:jc w:val="both"/>
        <w:rPr>
          <w:sz w:val="20"/>
          <w:lang w:val="sl-SI"/>
        </w:rPr>
      </w:pPr>
      <w:r w:rsidRPr="007C569E">
        <w:rPr>
          <w:sz w:val="20"/>
          <w:lang w:val="sl-SI"/>
        </w:rPr>
        <w:t>Podizvajalec mora za dela, ki jih prevzema izpolnjevati razpisane pogoje za priznanje sposobnosti. Naročnik bo</w:t>
      </w:r>
      <w:r>
        <w:rPr>
          <w:sz w:val="20"/>
          <w:lang w:val="sl-SI"/>
        </w:rPr>
        <w:t xml:space="preserve"> </w:t>
      </w:r>
      <w:r w:rsidRPr="007C569E">
        <w:rPr>
          <w:sz w:val="20"/>
          <w:lang w:val="sl-SI"/>
        </w:rPr>
        <w:t>zavrnil vsakega podizvajalca, če zanj obstajajo razlogi za izključitev iz prvega, drugega ali četrtega odstavka 75.</w:t>
      </w:r>
      <w:r>
        <w:rPr>
          <w:sz w:val="20"/>
          <w:lang w:val="sl-SI"/>
        </w:rPr>
        <w:t xml:space="preserve"> </w:t>
      </w:r>
      <w:r w:rsidRPr="007C569E">
        <w:rPr>
          <w:sz w:val="20"/>
          <w:lang w:val="sl-SI"/>
        </w:rPr>
        <w:t>člena ZJN-3.</w:t>
      </w:r>
      <w:r w:rsidR="00EF382C">
        <w:rPr>
          <w:sz w:val="20"/>
          <w:lang w:val="sl-SI"/>
        </w:rPr>
        <w:t xml:space="preserve"> </w:t>
      </w:r>
      <w:r w:rsidRPr="007C569E">
        <w:rPr>
          <w:sz w:val="20"/>
          <w:lang w:val="sl-SI"/>
        </w:rPr>
        <w:t>Naročnik lahko zavrne predlog za vključitev novega podizvajalca tudi, če bi to lahko vplivalo na</w:t>
      </w:r>
      <w:r>
        <w:rPr>
          <w:sz w:val="20"/>
          <w:lang w:val="sl-SI"/>
        </w:rPr>
        <w:t xml:space="preserve"> </w:t>
      </w:r>
      <w:r w:rsidRPr="007C569E">
        <w:rPr>
          <w:sz w:val="20"/>
          <w:lang w:val="sl-SI"/>
        </w:rPr>
        <w:t>nemoteno izvajanje ali dokončanje del. Naročnik mora o morebitni zavrnitvi novega podizvajalca obvestiti</w:t>
      </w:r>
      <w:r>
        <w:rPr>
          <w:sz w:val="20"/>
          <w:lang w:val="sl-SI"/>
        </w:rPr>
        <w:t xml:space="preserve"> </w:t>
      </w:r>
      <w:r w:rsidRPr="007C569E">
        <w:rPr>
          <w:sz w:val="20"/>
          <w:lang w:val="sl-SI"/>
        </w:rPr>
        <w:t>izvajalca najpozneje v desetih dneh od prejema predloga.</w:t>
      </w:r>
    </w:p>
    <w:p w14:paraId="6D1E2F3B" w14:textId="77777777" w:rsidR="00286E80" w:rsidRPr="006B5F20" w:rsidRDefault="00286E80" w:rsidP="00286E80">
      <w:pPr>
        <w:jc w:val="both"/>
        <w:rPr>
          <w:sz w:val="20"/>
          <w:lang w:val="sl-SI"/>
        </w:rPr>
      </w:pPr>
    </w:p>
    <w:p w14:paraId="3A06ECF6" w14:textId="77777777" w:rsidR="00286E80" w:rsidRPr="00286E80" w:rsidRDefault="00FD0DD8" w:rsidP="008E339E">
      <w:pPr>
        <w:jc w:val="both"/>
        <w:rPr>
          <w:sz w:val="20"/>
          <w:lang w:val="sl-SI"/>
        </w:rPr>
      </w:pPr>
      <w:r>
        <w:rPr>
          <w:sz w:val="20"/>
          <w:lang w:val="sl-SI"/>
        </w:rPr>
        <w:t>Č</w:t>
      </w:r>
      <w:r w:rsidRPr="00286E80">
        <w:rPr>
          <w:sz w:val="20"/>
          <w:lang w:val="sl-SI"/>
        </w:rPr>
        <w:t>e</w:t>
      </w:r>
      <w:r w:rsidR="00286E80" w:rsidRPr="00286E80">
        <w:rPr>
          <w:sz w:val="20"/>
          <w:lang w:val="sl-SI"/>
        </w:rPr>
        <w:t xml:space="preserve"> podizvajalci niso pisno zahtevali neposrednih </w:t>
      </w:r>
      <w:r w:rsidRPr="00286E80">
        <w:rPr>
          <w:sz w:val="20"/>
          <w:lang w:val="sl-SI"/>
        </w:rPr>
        <w:t>plačil</w:t>
      </w:r>
      <w:r w:rsidR="00286E80" w:rsidRPr="00286E80">
        <w:rPr>
          <w:sz w:val="20"/>
          <w:lang w:val="sl-SI"/>
        </w:rPr>
        <w:t xml:space="preserve">, mora izvajalec </w:t>
      </w:r>
      <w:r w:rsidRPr="00286E80">
        <w:rPr>
          <w:sz w:val="20"/>
          <w:lang w:val="sl-SI"/>
        </w:rPr>
        <w:t>naročniku</w:t>
      </w:r>
      <w:r w:rsidR="00286E80" w:rsidRPr="00286E80">
        <w:rPr>
          <w:sz w:val="20"/>
          <w:lang w:val="sl-SI"/>
        </w:rPr>
        <w:t xml:space="preserve"> najpozneje v 60 dneh od </w:t>
      </w:r>
      <w:r w:rsidRPr="00286E80">
        <w:rPr>
          <w:sz w:val="20"/>
          <w:lang w:val="sl-SI"/>
        </w:rPr>
        <w:t>plačila</w:t>
      </w:r>
      <w:r w:rsidR="00286E80" w:rsidRPr="00286E80">
        <w:rPr>
          <w:sz w:val="20"/>
          <w:lang w:val="sl-SI"/>
        </w:rPr>
        <w:t xml:space="preserve"> </w:t>
      </w:r>
      <w:r w:rsidRPr="00286E80">
        <w:rPr>
          <w:sz w:val="20"/>
          <w:lang w:val="sl-SI"/>
        </w:rPr>
        <w:t>končne</w:t>
      </w:r>
      <w:r w:rsidR="00286E80" w:rsidRPr="00286E80">
        <w:rPr>
          <w:sz w:val="20"/>
          <w:lang w:val="sl-SI"/>
        </w:rPr>
        <w:t xml:space="preserve"> situacije poslati svojo pisno izjavo in pisne izjave vseh podizvajalcev, ki niso bili neposredno </w:t>
      </w:r>
      <w:r w:rsidRPr="00286E80">
        <w:rPr>
          <w:sz w:val="20"/>
          <w:lang w:val="sl-SI"/>
        </w:rPr>
        <w:t>plačani</w:t>
      </w:r>
      <w:r w:rsidR="00286E80" w:rsidRPr="00286E80">
        <w:rPr>
          <w:sz w:val="20"/>
          <w:lang w:val="sl-SI"/>
        </w:rPr>
        <w:t xml:space="preserve">, da je podizvajalec prejel </w:t>
      </w:r>
      <w:r w:rsidRPr="00286E80">
        <w:rPr>
          <w:sz w:val="20"/>
          <w:lang w:val="sl-SI"/>
        </w:rPr>
        <w:t>plačilo</w:t>
      </w:r>
      <w:r w:rsidR="00286E80" w:rsidRPr="00286E80">
        <w:rPr>
          <w:sz w:val="20"/>
          <w:lang w:val="sl-SI"/>
        </w:rPr>
        <w:t xml:space="preserve"> za izvedene gradnje ali storitve oziroma dobavljeno blago, neposredno povezano s predmetom javnega </w:t>
      </w:r>
      <w:r w:rsidRPr="00286E80">
        <w:rPr>
          <w:sz w:val="20"/>
          <w:lang w:val="sl-SI"/>
        </w:rPr>
        <w:t>naročila</w:t>
      </w:r>
      <w:r w:rsidR="00286E80" w:rsidRPr="00286E80">
        <w:rPr>
          <w:sz w:val="20"/>
          <w:lang w:val="sl-SI"/>
        </w:rPr>
        <w:t>.</w:t>
      </w:r>
    </w:p>
    <w:p w14:paraId="36BD5D07" w14:textId="77777777" w:rsidR="002261D7" w:rsidRPr="00286E80" w:rsidRDefault="002261D7" w:rsidP="00286E80">
      <w:pPr>
        <w:jc w:val="both"/>
        <w:rPr>
          <w:sz w:val="20"/>
          <w:lang w:val="sl-SI"/>
        </w:rPr>
      </w:pPr>
    </w:p>
    <w:p w14:paraId="19A6B035" w14:textId="77777777"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14:paraId="2AC2B2DA" w14:textId="77777777" w:rsidR="00D24385" w:rsidRPr="00286E80" w:rsidRDefault="00D24385" w:rsidP="00D24385">
      <w:pPr>
        <w:numPr>
          <w:ilvl w:val="12"/>
          <w:numId w:val="0"/>
        </w:numPr>
        <w:jc w:val="both"/>
        <w:rPr>
          <w:sz w:val="20"/>
          <w:lang w:val="sl-SI"/>
        </w:rPr>
      </w:pPr>
    </w:p>
    <w:p w14:paraId="0A54279F" w14:textId="77777777" w:rsidR="00D60A24" w:rsidRPr="00286E80" w:rsidRDefault="00F12FF5">
      <w:pPr>
        <w:pStyle w:val="Telobesedila2"/>
        <w:spacing w:before="0"/>
        <w:rPr>
          <w:rFonts w:ascii="Times New Roman" w:hAnsi="Times New Roman"/>
        </w:rPr>
      </w:pPr>
      <w:r>
        <w:rPr>
          <w:rFonts w:ascii="Times New Roman" w:hAnsi="Times New Roman"/>
        </w:rPr>
        <w:t>D</w:t>
      </w:r>
      <w:r w:rsidR="00D60A24" w:rsidRPr="00286E80">
        <w:rPr>
          <w:rFonts w:ascii="Times New Roman" w:hAnsi="Times New Roman"/>
        </w:rPr>
        <w:t>okumentacija, ki jo izdela izvajalec, je last naročnika in jo izvajalec preda lahko tretji osebi samo s soglasjem naročnika. Izvajalec je dolžan hraniti izvod kompletnega izvoda v svojem arhivu.</w:t>
      </w:r>
    </w:p>
    <w:p w14:paraId="5980AABE" w14:textId="77777777" w:rsidR="00D60A24" w:rsidRPr="00286E80" w:rsidRDefault="00D60A24">
      <w:pPr>
        <w:numPr>
          <w:ilvl w:val="12"/>
          <w:numId w:val="0"/>
        </w:numPr>
        <w:jc w:val="both"/>
        <w:rPr>
          <w:sz w:val="20"/>
          <w:lang w:val="sl-SI"/>
        </w:rPr>
      </w:pPr>
    </w:p>
    <w:p w14:paraId="38232CC4" w14:textId="77777777"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14:paraId="38792AB4" w14:textId="77777777" w:rsidR="006D22D2" w:rsidRDefault="006D22D2">
      <w:pPr>
        <w:numPr>
          <w:ilvl w:val="12"/>
          <w:numId w:val="0"/>
        </w:numPr>
        <w:spacing w:before="120" w:after="120"/>
        <w:jc w:val="center"/>
        <w:rPr>
          <w:i/>
          <w:sz w:val="20"/>
          <w:lang w:val="sl-SI"/>
        </w:rPr>
      </w:pPr>
    </w:p>
    <w:p w14:paraId="1B680A84" w14:textId="77777777" w:rsidR="00D60A24" w:rsidRPr="00286E80" w:rsidRDefault="00D60A24">
      <w:pPr>
        <w:numPr>
          <w:ilvl w:val="12"/>
          <w:numId w:val="0"/>
        </w:numPr>
        <w:spacing w:before="120" w:after="120"/>
        <w:jc w:val="center"/>
        <w:rPr>
          <w:i/>
          <w:sz w:val="20"/>
          <w:lang w:val="sl-SI"/>
        </w:rPr>
      </w:pPr>
      <w:r w:rsidRPr="00286E80">
        <w:rPr>
          <w:i/>
          <w:sz w:val="20"/>
          <w:lang w:val="sl-SI"/>
        </w:rPr>
        <w:t>6. člen</w:t>
      </w:r>
    </w:p>
    <w:p w14:paraId="01683C9A" w14:textId="77777777"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14:paraId="16E9A0D6" w14:textId="77777777"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14:paraId="2602CD28" w14:textId="77777777">
        <w:tc>
          <w:tcPr>
            <w:tcW w:w="602" w:type="dxa"/>
          </w:tcPr>
          <w:p w14:paraId="1BCBF0C3" w14:textId="77777777" w:rsidR="00D60A24" w:rsidRPr="00286E80" w:rsidRDefault="00D60A24">
            <w:pPr>
              <w:numPr>
                <w:ilvl w:val="0"/>
                <w:numId w:val="16"/>
              </w:numPr>
              <w:jc w:val="both"/>
              <w:rPr>
                <w:sz w:val="20"/>
                <w:lang w:val="sl-SI"/>
              </w:rPr>
            </w:pPr>
          </w:p>
        </w:tc>
        <w:tc>
          <w:tcPr>
            <w:tcW w:w="8610" w:type="dxa"/>
          </w:tcPr>
          <w:p w14:paraId="79E01E99" w14:textId="77777777"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14:paraId="05E34B6C" w14:textId="77777777">
        <w:tc>
          <w:tcPr>
            <w:tcW w:w="602" w:type="dxa"/>
          </w:tcPr>
          <w:p w14:paraId="54853340" w14:textId="77777777" w:rsidR="00D60A24" w:rsidRPr="00286E80" w:rsidRDefault="00D60A24">
            <w:pPr>
              <w:numPr>
                <w:ilvl w:val="0"/>
                <w:numId w:val="17"/>
              </w:numPr>
              <w:jc w:val="both"/>
              <w:rPr>
                <w:sz w:val="20"/>
                <w:lang w:val="sl-SI"/>
              </w:rPr>
            </w:pPr>
          </w:p>
        </w:tc>
        <w:tc>
          <w:tcPr>
            <w:tcW w:w="8610" w:type="dxa"/>
          </w:tcPr>
          <w:p w14:paraId="150BEF2D" w14:textId="77777777"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14:paraId="4186FDA4" w14:textId="77777777">
        <w:tc>
          <w:tcPr>
            <w:tcW w:w="602" w:type="dxa"/>
          </w:tcPr>
          <w:p w14:paraId="7BD118F1" w14:textId="77777777" w:rsidR="00D60A24" w:rsidRPr="00286E80" w:rsidRDefault="00D60A24">
            <w:pPr>
              <w:jc w:val="both"/>
              <w:rPr>
                <w:sz w:val="20"/>
                <w:lang w:val="sl-SI"/>
              </w:rPr>
            </w:pPr>
          </w:p>
        </w:tc>
        <w:tc>
          <w:tcPr>
            <w:tcW w:w="8610" w:type="dxa"/>
          </w:tcPr>
          <w:p w14:paraId="1FB6C3EC" w14:textId="77777777" w:rsidR="00D60A24" w:rsidRPr="00286E80" w:rsidRDefault="00D60A24">
            <w:pPr>
              <w:jc w:val="both"/>
              <w:rPr>
                <w:sz w:val="20"/>
                <w:lang w:val="sl-SI"/>
              </w:rPr>
            </w:pPr>
          </w:p>
        </w:tc>
      </w:tr>
    </w:tbl>
    <w:p w14:paraId="72BD4C4D" w14:textId="77777777" w:rsidR="00D60A24" w:rsidRPr="00286E80" w:rsidRDefault="00D60A24">
      <w:pPr>
        <w:ind w:left="510" w:hanging="510"/>
        <w:jc w:val="both"/>
        <w:rPr>
          <w:sz w:val="20"/>
          <w:lang w:val="sl-SI"/>
        </w:rPr>
      </w:pPr>
    </w:p>
    <w:p w14:paraId="63250A00" w14:textId="77777777" w:rsidR="00D60A24" w:rsidRPr="00286E80" w:rsidRDefault="00D60A24">
      <w:pPr>
        <w:ind w:left="510" w:hanging="510"/>
        <w:jc w:val="both"/>
        <w:rPr>
          <w:sz w:val="20"/>
          <w:lang w:val="sl-SI"/>
        </w:rPr>
      </w:pPr>
    </w:p>
    <w:p w14:paraId="1EFD8EB9" w14:textId="77777777" w:rsidR="00D60A24" w:rsidRPr="00286E80" w:rsidRDefault="00D60A24">
      <w:pPr>
        <w:ind w:left="510" w:hanging="510"/>
        <w:jc w:val="center"/>
        <w:rPr>
          <w:b/>
          <w:sz w:val="20"/>
          <w:lang w:val="sl-SI"/>
        </w:rPr>
      </w:pPr>
      <w:r w:rsidRPr="00286E80">
        <w:rPr>
          <w:b/>
          <w:sz w:val="20"/>
          <w:lang w:val="sl-SI"/>
        </w:rPr>
        <w:t>V. ROK DOKONČANJA DEL</w:t>
      </w:r>
    </w:p>
    <w:p w14:paraId="00591831" w14:textId="77777777" w:rsidR="00D60A24" w:rsidRPr="00286E80" w:rsidRDefault="00D60A24">
      <w:pPr>
        <w:spacing w:before="120" w:after="120"/>
        <w:ind w:left="504" w:hanging="504"/>
        <w:jc w:val="center"/>
        <w:rPr>
          <w:i/>
          <w:sz w:val="20"/>
          <w:lang w:val="sl-SI"/>
        </w:rPr>
      </w:pPr>
      <w:r w:rsidRPr="00286E80">
        <w:rPr>
          <w:i/>
          <w:sz w:val="20"/>
          <w:lang w:val="sl-SI"/>
        </w:rPr>
        <w:t>7. člen</w:t>
      </w:r>
    </w:p>
    <w:p w14:paraId="7501C020" w14:textId="77777777"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14:paraId="5F3491E5" w14:textId="77777777" w:rsidR="00FD0DD8" w:rsidRPr="00286E80" w:rsidRDefault="00FD0DD8" w:rsidP="00FD0DD8">
      <w:pPr>
        <w:numPr>
          <w:ilvl w:val="0"/>
          <w:numId w:val="4"/>
        </w:numPr>
        <w:jc w:val="both"/>
        <w:rPr>
          <w:sz w:val="20"/>
          <w:lang w:val="sl-SI"/>
        </w:rPr>
      </w:pPr>
      <w:r>
        <w:rPr>
          <w:sz w:val="20"/>
          <w:lang w:val="sl-SI"/>
        </w:rPr>
        <w:t xml:space="preserve">tri izvode </w:t>
      </w:r>
      <w:r w:rsidRPr="00286E80">
        <w:rPr>
          <w:sz w:val="20"/>
          <w:lang w:val="sl-SI"/>
        </w:rPr>
        <w:t xml:space="preserve">dokumentacije </w:t>
      </w:r>
      <w:r>
        <w:rPr>
          <w:sz w:val="20"/>
          <w:lang w:val="sl-SI"/>
        </w:rPr>
        <w:t>(v natisnjeni in elektronski obliki) za oddajo v pregled naročnikovemu pregledovalcu</w:t>
      </w:r>
      <w:r w:rsidR="00635427">
        <w:rPr>
          <w:sz w:val="20"/>
          <w:lang w:val="sl-SI"/>
        </w:rPr>
        <w:t>,</w:t>
      </w:r>
      <w:r>
        <w:rPr>
          <w:sz w:val="20"/>
          <w:lang w:val="sl-SI"/>
        </w:rPr>
        <w:t xml:space="preserve"> </w:t>
      </w:r>
      <w:r w:rsidRPr="00286E80">
        <w:rPr>
          <w:sz w:val="20"/>
          <w:lang w:val="sl-SI"/>
        </w:rPr>
        <w:t xml:space="preserve">najkasneje v roku </w:t>
      </w:r>
      <w:r w:rsidR="00635427">
        <w:rPr>
          <w:sz w:val="20"/>
          <w:lang w:val="sl-SI"/>
        </w:rPr>
        <w:t xml:space="preserve">4 mesecev </w:t>
      </w:r>
      <w:r w:rsidR="004D6325">
        <w:rPr>
          <w:sz w:val="20"/>
          <w:lang w:val="sl-SI"/>
        </w:rPr>
        <w:t>od uvedbe v delo</w:t>
      </w:r>
      <w:r w:rsidR="00635427" w:rsidRPr="007C0D48">
        <w:rPr>
          <w:sz w:val="20"/>
          <w:lang w:val="sl-SI"/>
        </w:rPr>
        <w:t>,</w:t>
      </w:r>
    </w:p>
    <w:p w14:paraId="7ECDF998" w14:textId="77777777" w:rsidR="00FD0DD8" w:rsidRDefault="00FD0DD8" w:rsidP="00635427">
      <w:pPr>
        <w:numPr>
          <w:ilvl w:val="0"/>
          <w:numId w:val="4"/>
        </w:numPr>
        <w:jc w:val="both"/>
        <w:rPr>
          <w:sz w:val="20"/>
          <w:lang w:val="sl-SI"/>
        </w:rPr>
      </w:pPr>
      <w:r>
        <w:rPr>
          <w:sz w:val="20"/>
          <w:lang w:val="sl-SI"/>
        </w:rPr>
        <w:t xml:space="preserve">dogovorjeno število izvodov </w:t>
      </w:r>
      <w:r w:rsidRPr="00286E80">
        <w:rPr>
          <w:sz w:val="20"/>
          <w:lang w:val="sl-SI"/>
        </w:rPr>
        <w:t xml:space="preserve">dokumentacije </w:t>
      </w:r>
      <w:r w:rsidR="00635427" w:rsidRPr="00635427">
        <w:rPr>
          <w:sz w:val="20"/>
          <w:lang w:val="sl-SI"/>
        </w:rPr>
        <w:t>(v natisnjeni in elektronski obliki)</w:t>
      </w:r>
      <w:r w:rsidRPr="00286E80">
        <w:rPr>
          <w:sz w:val="20"/>
          <w:lang w:val="sl-SI"/>
        </w:rPr>
        <w:t>, popravljene po utemeljenih zahtevah nar</w:t>
      </w:r>
      <w:r>
        <w:rPr>
          <w:sz w:val="20"/>
          <w:lang w:val="sl-SI"/>
        </w:rPr>
        <w:t>očnikovega pregledovalca</w:t>
      </w:r>
      <w:r w:rsidR="00E75D78">
        <w:rPr>
          <w:sz w:val="20"/>
          <w:lang w:val="sl-SI"/>
        </w:rPr>
        <w:t>,</w:t>
      </w:r>
      <w:r>
        <w:rPr>
          <w:sz w:val="20"/>
          <w:lang w:val="sl-SI"/>
        </w:rPr>
        <w:t xml:space="preserve"> v</w:t>
      </w:r>
      <w:r w:rsidR="008E339E">
        <w:rPr>
          <w:sz w:val="20"/>
          <w:lang w:val="sl-SI"/>
        </w:rPr>
        <w:t xml:space="preserve"> roku 14 dni po prejemu pripomb,</w:t>
      </w:r>
    </w:p>
    <w:p w14:paraId="3EED42A4" w14:textId="77777777" w:rsidR="008E339E" w:rsidRPr="008E339E" w:rsidRDefault="008E339E" w:rsidP="008E339E">
      <w:pPr>
        <w:pStyle w:val="Odstavekseznama"/>
        <w:numPr>
          <w:ilvl w:val="0"/>
          <w:numId w:val="4"/>
        </w:numPr>
        <w:rPr>
          <w:sz w:val="20"/>
          <w:lang w:val="sl-SI"/>
        </w:rPr>
      </w:pPr>
      <w:r w:rsidRPr="008E339E">
        <w:rPr>
          <w:sz w:val="20"/>
          <w:lang w:val="sl-SI"/>
        </w:rPr>
        <w:t xml:space="preserve">zaradi pregleda dokumentacije ter izdaje potrdila, kar zagotovi naročnik, je določen končni rok veljavnosti pogodbe, ki </w:t>
      </w:r>
      <w:r w:rsidRPr="00635427">
        <w:rPr>
          <w:sz w:val="20"/>
          <w:lang w:val="sl-SI"/>
        </w:rPr>
        <w:t>znaša 12 mesecev po sklenitvi pogodbe</w:t>
      </w:r>
      <w:r w:rsidRPr="008E339E">
        <w:rPr>
          <w:sz w:val="20"/>
          <w:lang w:val="sl-SI"/>
        </w:rPr>
        <w:t>.</w:t>
      </w:r>
    </w:p>
    <w:p w14:paraId="2F226253" w14:textId="77777777" w:rsidR="00D60A24" w:rsidRPr="00286E80" w:rsidRDefault="00D60A24">
      <w:pPr>
        <w:ind w:left="510" w:hanging="510"/>
        <w:jc w:val="both"/>
        <w:rPr>
          <w:sz w:val="20"/>
          <w:lang w:val="sl-SI"/>
        </w:rPr>
      </w:pPr>
    </w:p>
    <w:p w14:paraId="5522CE56" w14:textId="77777777" w:rsidR="008309B1" w:rsidRPr="00286E80" w:rsidRDefault="00D60A24" w:rsidP="008309B1">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14:paraId="33529E52" w14:textId="77777777" w:rsidR="00CF4171" w:rsidRDefault="00CF4171">
      <w:pPr>
        <w:rPr>
          <w:b/>
          <w:sz w:val="20"/>
          <w:lang w:val="sl-SI"/>
        </w:rPr>
      </w:pPr>
      <w:r>
        <w:rPr>
          <w:b/>
          <w:sz w:val="20"/>
          <w:lang w:val="sl-SI"/>
        </w:rPr>
        <w:br w:type="page"/>
      </w:r>
    </w:p>
    <w:p w14:paraId="03908AE8" w14:textId="77777777" w:rsidR="00D60A24" w:rsidRPr="00CF4171" w:rsidRDefault="00D60A24" w:rsidP="00CF4171">
      <w:pPr>
        <w:jc w:val="center"/>
        <w:rPr>
          <w:b/>
          <w:sz w:val="20"/>
          <w:lang w:val="sl-SI"/>
        </w:rPr>
      </w:pPr>
      <w:r w:rsidRPr="00CF4171">
        <w:rPr>
          <w:b/>
          <w:sz w:val="20"/>
          <w:lang w:val="sl-SI"/>
        </w:rPr>
        <w:lastRenderedPageBreak/>
        <w:t>VI. POGODBENA KAZEN</w:t>
      </w:r>
    </w:p>
    <w:p w14:paraId="5B2D94F6" w14:textId="77777777" w:rsidR="00D60A24" w:rsidRPr="00286E80" w:rsidRDefault="00D60A24" w:rsidP="001E0608">
      <w:pPr>
        <w:keepNext/>
        <w:spacing w:before="120" w:after="120"/>
        <w:jc w:val="center"/>
        <w:rPr>
          <w:i/>
          <w:sz w:val="20"/>
          <w:lang w:val="sl-SI"/>
        </w:rPr>
      </w:pPr>
      <w:r w:rsidRPr="00286E80">
        <w:rPr>
          <w:i/>
          <w:sz w:val="20"/>
          <w:lang w:val="sl-SI"/>
        </w:rPr>
        <w:t>8. člen</w:t>
      </w:r>
    </w:p>
    <w:p w14:paraId="7EB8816C" w14:textId="77777777" w:rsidR="008309B1" w:rsidRPr="008309B1" w:rsidRDefault="008309B1" w:rsidP="008309B1">
      <w:pPr>
        <w:jc w:val="both"/>
        <w:rPr>
          <w:sz w:val="20"/>
          <w:lang w:val="sl-SI"/>
        </w:rPr>
      </w:pPr>
      <w:r w:rsidRPr="008309B1">
        <w:rPr>
          <w:sz w:val="20"/>
          <w:lang w:val="sl-SI"/>
        </w:rPr>
        <w:t>Če izvajalec po svoji krivdi prekorači pogodbeni rok je dolžan plačati pogodbeno kazen v višini 2 ‰ (dva promila) od pogodbene vrednosti z DDV kot je določeno v 2. členu te pogodbe za vsak zamujeni koledarski dan. Pogodbena kazen bo obračunana ob končni situaciji. Skupni znesek pogodbene kazni ne more presegati 10 % (deset odstotkov) pogodbene vrednoti z DDV kot je določeno v 2. členu te pogodbe.</w:t>
      </w:r>
    </w:p>
    <w:p w14:paraId="074A0732" w14:textId="77777777" w:rsidR="008309B1" w:rsidRPr="008309B1" w:rsidRDefault="008309B1" w:rsidP="008309B1">
      <w:pPr>
        <w:jc w:val="both"/>
        <w:rPr>
          <w:sz w:val="20"/>
          <w:lang w:val="sl-SI"/>
        </w:rPr>
      </w:pPr>
    </w:p>
    <w:p w14:paraId="3E02BF7D" w14:textId="77777777" w:rsidR="008309B1" w:rsidRPr="008309B1" w:rsidRDefault="008309B1" w:rsidP="008309B1">
      <w:pPr>
        <w:jc w:val="both"/>
        <w:rPr>
          <w:sz w:val="20"/>
          <w:lang w:val="sl-SI"/>
        </w:rPr>
      </w:pPr>
      <w:r w:rsidRPr="008309B1">
        <w:rPr>
          <w:sz w:val="20"/>
          <w:lang w:val="sl-SI"/>
        </w:rPr>
        <w:t>V primeru, da naročnikov pregledovalec po končnem pregledu dokumentacije izda negativno mnenje, bo izvajalec plačal naročniku pogodbeno kazen v višini 10% od vrednosti pogodbenih del z DDV.</w:t>
      </w:r>
    </w:p>
    <w:p w14:paraId="0A78EC57" w14:textId="77777777" w:rsidR="008309B1" w:rsidRPr="008309B1" w:rsidRDefault="008309B1" w:rsidP="008309B1">
      <w:pPr>
        <w:jc w:val="both"/>
        <w:rPr>
          <w:sz w:val="20"/>
          <w:lang w:val="sl-SI"/>
        </w:rPr>
      </w:pPr>
    </w:p>
    <w:p w14:paraId="5C0F757C" w14:textId="77777777" w:rsidR="00D60A24" w:rsidRPr="00286E80" w:rsidRDefault="008309B1" w:rsidP="008309B1">
      <w:pPr>
        <w:jc w:val="both"/>
        <w:rPr>
          <w:b/>
          <w:sz w:val="20"/>
          <w:lang w:val="sl-SI"/>
        </w:rPr>
      </w:pPr>
      <w:r w:rsidRPr="008309B1">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14:paraId="581AF282" w14:textId="77777777" w:rsidR="006D22D2" w:rsidRDefault="006D22D2" w:rsidP="00CF4171"/>
    <w:p w14:paraId="1CD6449D" w14:textId="77777777" w:rsidR="00D60A24" w:rsidRPr="00CF4171" w:rsidRDefault="00D60A24" w:rsidP="00CF4171">
      <w:pPr>
        <w:jc w:val="center"/>
        <w:rPr>
          <w:b/>
          <w:sz w:val="20"/>
        </w:rPr>
      </w:pPr>
      <w:r w:rsidRPr="00CF4171">
        <w:rPr>
          <w:b/>
          <w:sz w:val="20"/>
        </w:rPr>
        <w:t>VII. POOBLAŠČENI PREDSTAVNIK IN STROKOVNI NADZOR</w:t>
      </w:r>
    </w:p>
    <w:p w14:paraId="6312F747" w14:textId="77777777" w:rsidR="00D60A24" w:rsidRPr="00286E80" w:rsidRDefault="00D60A24">
      <w:pPr>
        <w:spacing w:before="120" w:after="120"/>
        <w:ind w:left="504" w:hanging="504"/>
        <w:jc w:val="center"/>
        <w:rPr>
          <w:i/>
          <w:sz w:val="20"/>
          <w:lang w:val="sl-SI"/>
        </w:rPr>
      </w:pPr>
      <w:r w:rsidRPr="00286E80">
        <w:rPr>
          <w:i/>
          <w:sz w:val="20"/>
          <w:lang w:val="sl-SI"/>
        </w:rPr>
        <w:t>9. člen</w:t>
      </w:r>
    </w:p>
    <w:p w14:paraId="69A53A21" w14:textId="77777777" w:rsidR="00834813" w:rsidRPr="00FD0DD8" w:rsidRDefault="008309B1" w:rsidP="00FD0DD8">
      <w:pPr>
        <w:pStyle w:val="Telobesedila"/>
        <w:rPr>
          <w:rFonts w:ascii="Times New Roman" w:hAnsi="Times New Roman"/>
          <w:sz w:val="20"/>
        </w:rPr>
      </w:pPr>
      <w:r>
        <w:rPr>
          <w:rFonts w:ascii="Times New Roman" w:hAnsi="Times New Roman"/>
          <w:sz w:val="20"/>
        </w:rPr>
        <w:t>Pooblaščen</w:t>
      </w:r>
      <w:r w:rsidR="006D22D2">
        <w:rPr>
          <w:rFonts w:ascii="Times New Roman" w:hAnsi="Times New Roman"/>
          <w:sz w:val="20"/>
        </w:rPr>
        <w:t>a</w:t>
      </w:r>
      <w:r>
        <w:rPr>
          <w:rFonts w:ascii="Times New Roman" w:hAnsi="Times New Roman"/>
          <w:sz w:val="20"/>
        </w:rPr>
        <w:t xml:space="preserve"> predstavni</w:t>
      </w:r>
      <w:r w:rsidR="006D22D2">
        <w:rPr>
          <w:rFonts w:ascii="Times New Roman" w:hAnsi="Times New Roman"/>
          <w:sz w:val="20"/>
        </w:rPr>
        <w:t>ca</w:t>
      </w:r>
      <w:r w:rsidR="00834813" w:rsidRPr="00286E80">
        <w:rPr>
          <w:rFonts w:ascii="Times New Roman" w:hAnsi="Times New Roman"/>
          <w:sz w:val="20"/>
        </w:rPr>
        <w:t xml:space="preserve"> </w:t>
      </w:r>
      <w:r w:rsidR="00834813" w:rsidRPr="00FD0DD8">
        <w:rPr>
          <w:rFonts w:ascii="Times New Roman" w:hAnsi="Times New Roman"/>
          <w:sz w:val="20"/>
        </w:rPr>
        <w:t xml:space="preserve">naročnika </w:t>
      </w:r>
      <w:r w:rsidR="006E78AF">
        <w:rPr>
          <w:rFonts w:ascii="Times New Roman" w:hAnsi="Times New Roman"/>
          <w:sz w:val="20"/>
        </w:rPr>
        <w:t>(nosil</w:t>
      </w:r>
      <w:r w:rsidR="006D22D2" w:rsidRPr="00FD0DD8">
        <w:rPr>
          <w:rFonts w:ascii="Times New Roman" w:hAnsi="Times New Roman"/>
          <w:sz w:val="20"/>
        </w:rPr>
        <w:t>ka</w:t>
      </w:r>
      <w:r w:rsidR="007F364C" w:rsidRPr="00FD0DD8">
        <w:rPr>
          <w:rFonts w:ascii="Times New Roman" w:hAnsi="Times New Roman"/>
          <w:sz w:val="20"/>
        </w:rPr>
        <w:t xml:space="preserve"> naročila)</w:t>
      </w:r>
      <w:r w:rsidR="00FD0DD8" w:rsidRPr="00FD0DD8">
        <w:rPr>
          <w:rFonts w:ascii="Times New Roman" w:hAnsi="Times New Roman"/>
          <w:sz w:val="20"/>
        </w:rPr>
        <w:t xml:space="preserve"> je </w:t>
      </w:r>
      <w:r w:rsidR="006D22D2" w:rsidRPr="00FD0DD8">
        <w:rPr>
          <w:rFonts w:ascii="Times New Roman" w:hAnsi="Times New Roman"/>
          <w:sz w:val="20"/>
        </w:rPr>
        <w:t>ga.</w:t>
      </w:r>
      <w:r w:rsidR="00834813" w:rsidRPr="00FD0DD8">
        <w:rPr>
          <w:rFonts w:ascii="Times New Roman" w:hAnsi="Times New Roman"/>
          <w:sz w:val="20"/>
        </w:rPr>
        <w:t xml:space="preserve"> </w:t>
      </w:r>
      <w:r w:rsidR="00FD0DD8" w:rsidRPr="00FD0DD8">
        <w:rPr>
          <w:rFonts w:ascii="Times New Roman" w:hAnsi="Times New Roman"/>
          <w:sz w:val="20"/>
        </w:rPr>
        <w:t>Karmen Cerova</w:t>
      </w:r>
      <w:r w:rsidR="006434E5">
        <w:rPr>
          <w:rFonts w:ascii="Times New Roman" w:hAnsi="Times New Roman"/>
          <w:sz w:val="20"/>
        </w:rPr>
        <w:t>c</w:t>
      </w:r>
      <w:r w:rsidR="00FD0DD8" w:rsidRPr="00FD0DD8">
        <w:rPr>
          <w:rFonts w:ascii="Times New Roman" w:hAnsi="Times New Roman"/>
          <w:sz w:val="20"/>
        </w:rPr>
        <w:t xml:space="preserve"> Letonje</w:t>
      </w:r>
      <w:r w:rsidR="00FD0DD8">
        <w:rPr>
          <w:rFonts w:ascii="Times New Roman" w:hAnsi="Times New Roman"/>
          <w:sz w:val="20"/>
        </w:rPr>
        <w:t>.</w:t>
      </w:r>
      <w:r w:rsidR="00834813" w:rsidRPr="00FD0DD8">
        <w:rPr>
          <w:rFonts w:ascii="Times New Roman" w:hAnsi="Times New Roman"/>
          <w:sz w:val="20"/>
        </w:rPr>
        <w:t xml:space="preserve"> Izvajalec je dolžan vso </w:t>
      </w:r>
      <w:r w:rsidR="00FD0DD8">
        <w:rPr>
          <w:rFonts w:ascii="Times New Roman" w:hAnsi="Times New Roman"/>
          <w:sz w:val="20"/>
        </w:rPr>
        <w:t xml:space="preserve">pisno </w:t>
      </w:r>
      <w:r w:rsidR="00834813" w:rsidRPr="00FD0DD8">
        <w:rPr>
          <w:rFonts w:ascii="Times New Roman" w:hAnsi="Times New Roman"/>
          <w:sz w:val="20"/>
        </w:rPr>
        <w:t xml:space="preserve">korespondenco pošiljati naročniku. </w:t>
      </w:r>
    </w:p>
    <w:p w14:paraId="02B3EDF1" w14:textId="77777777" w:rsidR="00FD0DD8" w:rsidRDefault="00FD0DD8" w:rsidP="00834813">
      <w:pPr>
        <w:jc w:val="both"/>
        <w:rPr>
          <w:sz w:val="20"/>
          <w:lang w:val="sl-SI"/>
        </w:rPr>
      </w:pPr>
    </w:p>
    <w:p w14:paraId="4BBBE3E2" w14:textId="77777777" w:rsidR="008309B1" w:rsidRPr="00286E80" w:rsidRDefault="008309B1" w:rsidP="008309B1">
      <w:pPr>
        <w:numPr>
          <w:ilvl w:val="12"/>
          <w:numId w:val="0"/>
        </w:numPr>
        <w:spacing w:before="60"/>
        <w:jc w:val="both"/>
        <w:rPr>
          <w:sz w:val="20"/>
          <w:lang w:val="sl-SI"/>
        </w:rPr>
      </w:pPr>
      <w:r w:rsidRPr="00286E80">
        <w:rPr>
          <w:sz w:val="20"/>
          <w:lang w:val="sl-SI"/>
        </w:rPr>
        <w:t xml:space="preserve">Za strokovni nadzor naročnik pooblašča </w:t>
      </w:r>
      <w:r>
        <w:rPr>
          <w:sz w:val="20"/>
          <w:lang w:val="sl-SI"/>
        </w:rPr>
        <w:t xml:space="preserve">podjetje </w:t>
      </w:r>
      <w:r w:rsidRPr="0027446C">
        <w:rPr>
          <w:sz w:val="20"/>
          <w:lang w:val="sl-SI"/>
        </w:rPr>
        <w:t xml:space="preserve">DRI upravljanje investicij, Družba za </w:t>
      </w:r>
      <w:r>
        <w:rPr>
          <w:sz w:val="20"/>
          <w:lang w:val="sl-SI"/>
        </w:rPr>
        <w:t>razvoj infrastrukture, d. o. o.</w:t>
      </w:r>
      <w:r w:rsidRPr="00286E80">
        <w:rPr>
          <w:sz w:val="20"/>
          <w:lang w:val="sl-SI"/>
        </w:rPr>
        <w:t>, ki določa, da je:</w:t>
      </w:r>
    </w:p>
    <w:p w14:paraId="02222AD3" w14:textId="77777777" w:rsidR="008309B1" w:rsidRPr="0027446C" w:rsidRDefault="008309B1" w:rsidP="008309B1">
      <w:pPr>
        <w:pStyle w:val="Telobesedila"/>
        <w:spacing w:before="60"/>
        <w:ind w:left="284"/>
        <w:rPr>
          <w:rFonts w:ascii="Times New Roman" w:hAnsi="Times New Roman"/>
          <w:sz w:val="20"/>
        </w:rPr>
      </w:pPr>
      <w:r w:rsidRPr="0027446C">
        <w:rPr>
          <w:rFonts w:ascii="Times New Roman" w:hAnsi="Times New Roman"/>
          <w:sz w:val="20"/>
        </w:rPr>
        <w:tab/>
        <w:t xml:space="preserve">- konzultant ga. Barbara Likar in </w:t>
      </w:r>
    </w:p>
    <w:p w14:paraId="73D1A356" w14:textId="77777777" w:rsidR="008309B1" w:rsidRDefault="008309B1" w:rsidP="008309B1">
      <w:pPr>
        <w:pStyle w:val="Telobesedila"/>
        <w:spacing w:before="60"/>
        <w:ind w:left="284"/>
        <w:rPr>
          <w:rFonts w:ascii="Times New Roman" w:hAnsi="Times New Roman"/>
          <w:sz w:val="20"/>
        </w:rPr>
      </w:pPr>
      <w:r w:rsidRPr="0027446C">
        <w:rPr>
          <w:rFonts w:ascii="Times New Roman" w:hAnsi="Times New Roman"/>
          <w:sz w:val="20"/>
        </w:rPr>
        <w:tab/>
        <w:t xml:space="preserve">- </w:t>
      </w:r>
      <w:r w:rsidRPr="00635427">
        <w:rPr>
          <w:rFonts w:ascii="Times New Roman" w:hAnsi="Times New Roman"/>
          <w:sz w:val="20"/>
        </w:rPr>
        <w:t>inženir g. Miha Rozman.</w:t>
      </w:r>
    </w:p>
    <w:p w14:paraId="4C740D69" w14:textId="77777777" w:rsidR="00FD0DD8" w:rsidRDefault="00FD0DD8" w:rsidP="00834813">
      <w:pPr>
        <w:jc w:val="both"/>
        <w:rPr>
          <w:sz w:val="20"/>
          <w:lang w:val="sl-SI"/>
        </w:rPr>
      </w:pPr>
    </w:p>
    <w:p w14:paraId="1B334698" w14:textId="77777777" w:rsidR="00834813" w:rsidRPr="00FD0DD8" w:rsidRDefault="00FD0DD8" w:rsidP="00834813">
      <w:pPr>
        <w:jc w:val="both"/>
        <w:rPr>
          <w:sz w:val="20"/>
          <w:lang w:val="sl-SI"/>
        </w:rPr>
      </w:pPr>
      <w:r w:rsidRPr="00FD0DD8">
        <w:rPr>
          <w:sz w:val="20"/>
          <w:lang w:val="sl-SI"/>
        </w:rPr>
        <w:t>Odgovorni izdelovalec s strani izvaja</w:t>
      </w:r>
      <w:r>
        <w:rPr>
          <w:sz w:val="20"/>
          <w:lang w:val="sl-SI"/>
        </w:rPr>
        <w:t xml:space="preserve">lca </w:t>
      </w:r>
      <w:r w:rsidR="00834813" w:rsidRPr="00FD0DD8">
        <w:rPr>
          <w:sz w:val="20"/>
          <w:lang w:val="sl-SI"/>
        </w:rPr>
        <w:t>je g.</w:t>
      </w:r>
      <w:r w:rsidR="006D22D2" w:rsidRPr="00FD0DD8">
        <w:rPr>
          <w:sz w:val="20"/>
          <w:lang w:val="sl-SI"/>
        </w:rPr>
        <w:t>/ga.</w:t>
      </w:r>
      <w:r w:rsidR="00834813" w:rsidRPr="00FD0DD8">
        <w:rPr>
          <w:sz w:val="20"/>
          <w:lang w:val="sl-SI"/>
        </w:rPr>
        <w:t xml:space="preserve"> ………………………..</w:t>
      </w:r>
    </w:p>
    <w:p w14:paraId="1927F9B5" w14:textId="77777777" w:rsidR="00D60A24" w:rsidRPr="00286E80" w:rsidRDefault="00D60A24">
      <w:pPr>
        <w:jc w:val="both"/>
        <w:rPr>
          <w:sz w:val="20"/>
          <w:lang w:val="sl-SI"/>
        </w:rPr>
      </w:pPr>
    </w:p>
    <w:p w14:paraId="2DA348FB" w14:textId="77777777" w:rsidR="00D60A24" w:rsidRPr="00286E80" w:rsidRDefault="00D60A24">
      <w:pPr>
        <w:jc w:val="both"/>
        <w:rPr>
          <w:sz w:val="20"/>
          <w:lang w:val="sl-SI"/>
        </w:rPr>
      </w:pPr>
    </w:p>
    <w:p w14:paraId="6C338FCF" w14:textId="77777777" w:rsidR="00D60A24" w:rsidRPr="00286E80" w:rsidRDefault="00D60A24">
      <w:pPr>
        <w:jc w:val="center"/>
        <w:rPr>
          <w:b/>
          <w:sz w:val="20"/>
          <w:lang w:val="sl-SI"/>
        </w:rPr>
      </w:pPr>
      <w:r w:rsidRPr="00286E80">
        <w:rPr>
          <w:b/>
          <w:sz w:val="20"/>
          <w:lang w:val="sl-SI"/>
        </w:rPr>
        <w:t>VIII. REŠEVANJE SPOROV</w:t>
      </w:r>
    </w:p>
    <w:p w14:paraId="1120F51C" w14:textId="77777777" w:rsidR="00D60A24" w:rsidRPr="00286E80" w:rsidRDefault="00D60A24">
      <w:pPr>
        <w:spacing w:before="120" w:after="120"/>
        <w:ind w:left="504" w:hanging="504"/>
        <w:jc w:val="center"/>
        <w:rPr>
          <w:i/>
          <w:sz w:val="20"/>
          <w:lang w:val="sl-SI"/>
        </w:rPr>
      </w:pPr>
      <w:r w:rsidRPr="00286E80">
        <w:rPr>
          <w:i/>
          <w:sz w:val="20"/>
          <w:lang w:val="sl-SI"/>
        </w:rPr>
        <w:t>10. člen</w:t>
      </w:r>
    </w:p>
    <w:p w14:paraId="3867DEDB" w14:textId="77777777"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14:paraId="03DD4D6E" w14:textId="77777777" w:rsidR="00D60A24" w:rsidRPr="00286E80" w:rsidRDefault="00D60A24">
      <w:pPr>
        <w:ind w:left="510" w:hanging="510"/>
        <w:jc w:val="both"/>
        <w:rPr>
          <w:sz w:val="20"/>
          <w:lang w:val="sl-SI"/>
        </w:rPr>
      </w:pPr>
    </w:p>
    <w:p w14:paraId="5BF02E94" w14:textId="77777777" w:rsidR="00D60A24" w:rsidRPr="00286E80" w:rsidRDefault="00D60A24">
      <w:pPr>
        <w:ind w:left="510" w:hanging="510"/>
        <w:jc w:val="both"/>
        <w:rPr>
          <w:sz w:val="20"/>
          <w:lang w:val="sl-SI"/>
        </w:rPr>
      </w:pPr>
    </w:p>
    <w:p w14:paraId="2837D7C2" w14:textId="77777777" w:rsidR="00D60A24" w:rsidRPr="00CF4171" w:rsidRDefault="00CF4171" w:rsidP="00CF4171">
      <w:pPr>
        <w:jc w:val="center"/>
        <w:rPr>
          <w:b/>
          <w:sz w:val="20"/>
        </w:rPr>
      </w:pPr>
      <w:r>
        <w:rPr>
          <w:b/>
          <w:sz w:val="20"/>
        </w:rPr>
        <w:t xml:space="preserve">IX. KONČNE </w:t>
      </w:r>
      <w:r w:rsidR="00D60A24" w:rsidRPr="00CF4171">
        <w:rPr>
          <w:b/>
          <w:sz w:val="20"/>
        </w:rPr>
        <w:t>DOLOČBE</w:t>
      </w:r>
    </w:p>
    <w:p w14:paraId="015CE7DA" w14:textId="77777777" w:rsidR="00D60A24" w:rsidRPr="00286E80" w:rsidRDefault="00D60A24">
      <w:pPr>
        <w:spacing w:before="120" w:after="120"/>
        <w:jc w:val="center"/>
        <w:rPr>
          <w:i/>
          <w:sz w:val="20"/>
          <w:lang w:val="sl-SI"/>
        </w:rPr>
      </w:pPr>
      <w:r w:rsidRPr="00286E80">
        <w:rPr>
          <w:i/>
          <w:sz w:val="20"/>
          <w:lang w:val="sl-SI"/>
        </w:rPr>
        <w:t>11. člen</w:t>
      </w:r>
    </w:p>
    <w:p w14:paraId="6437366A" w14:textId="77777777" w:rsidR="00D60A24" w:rsidRPr="00286E80" w:rsidRDefault="00D60A24">
      <w:pPr>
        <w:jc w:val="both"/>
        <w:rPr>
          <w:sz w:val="20"/>
          <w:lang w:val="sl-SI"/>
        </w:rPr>
      </w:pPr>
      <w:r w:rsidRPr="00286E80">
        <w:rPr>
          <w:sz w:val="20"/>
          <w:lang w:val="sl-SI"/>
        </w:rPr>
        <w:t>Pogodba je sklenjena in prične veljati z dnem, ko jo podpišeta obe pogodbeni stranki.</w:t>
      </w:r>
    </w:p>
    <w:p w14:paraId="352F5E65" w14:textId="77777777" w:rsidR="001E0608" w:rsidRPr="00286E80" w:rsidRDefault="001E0608" w:rsidP="001E0608">
      <w:pPr>
        <w:jc w:val="both"/>
        <w:rPr>
          <w:sz w:val="20"/>
          <w:lang w:val="sl-SI"/>
        </w:rPr>
      </w:pPr>
    </w:p>
    <w:p w14:paraId="75451E7B" w14:textId="77777777"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77AF540F" w14:textId="77777777" w:rsidR="001E0608" w:rsidRPr="00286E80" w:rsidRDefault="001E0608">
      <w:pPr>
        <w:jc w:val="both"/>
        <w:rPr>
          <w:sz w:val="20"/>
          <w:lang w:val="sl-SI"/>
        </w:rPr>
      </w:pPr>
    </w:p>
    <w:p w14:paraId="1C38BB90" w14:textId="77777777" w:rsidR="00777D80" w:rsidRPr="00286E80" w:rsidRDefault="00777D80" w:rsidP="001E0608">
      <w:pPr>
        <w:keepNext/>
        <w:spacing w:before="120" w:after="120"/>
        <w:jc w:val="center"/>
        <w:rPr>
          <w:i/>
          <w:sz w:val="20"/>
          <w:lang w:val="sl-SI"/>
        </w:rPr>
      </w:pPr>
      <w:r w:rsidRPr="00286E80">
        <w:rPr>
          <w:i/>
          <w:sz w:val="20"/>
          <w:lang w:val="sl-SI"/>
        </w:rPr>
        <w:t>12. člen</w:t>
      </w:r>
    </w:p>
    <w:p w14:paraId="47803D62" w14:textId="77777777"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14:paraId="1DBFA9AD" w14:textId="77777777" w:rsidR="00777D80" w:rsidRPr="00286E80" w:rsidRDefault="00777D80" w:rsidP="00777D80">
      <w:pPr>
        <w:numPr>
          <w:ilvl w:val="0"/>
          <w:numId w:val="28"/>
        </w:numPr>
        <w:jc w:val="both"/>
        <w:rPr>
          <w:sz w:val="20"/>
          <w:lang w:val="sl-SI"/>
        </w:rPr>
      </w:pPr>
      <w:r w:rsidRPr="00286E80">
        <w:rPr>
          <w:sz w:val="20"/>
          <w:lang w:val="sl-SI"/>
        </w:rPr>
        <w:t>pridobitev posla,</w:t>
      </w:r>
    </w:p>
    <w:p w14:paraId="5CDD19DA" w14:textId="77777777"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14:paraId="2935AF64" w14:textId="77777777"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14:paraId="0B965816" w14:textId="77777777"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1BE05C8" w14:textId="77777777"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14:paraId="11F08F91" w14:textId="77777777"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14:paraId="54C07335" w14:textId="77777777" w:rsidR="009D32F3" w:rsidRPr="00286E80" w:rsidRDefault="009D32F3" w:rsidP="009D32F3">
      <w:pPr>
        <w:numPr>
          <w:ilvl w:val="0"/>
          <w:numId w:val="28"/>
        </w:numPr>
        <w:tabs>
          <w:tab w:val="clear" w:pos="720"/>
        </w:tabs>
        <w:jc w:val="both"/>
        <w:rPr>
          <w:sz w:val="20"/>
          <w:lang w:val="sl-SI"/>
        </w:rPr>
      </w:pPr>
      <w:r w:rsidRPr="00286E80">
        <w:rPr>
          <w:sz w:val="20"/>
          <w:lang w:val="sl-SI"/>
        </w:rPr>
        <w:lastRenderedPageBreak/>
        <w:t>neposredno ali preko drugih pravnih oseb v več kot 5% deležu udeležen pri ustanoviteljskih pravicah, upravljanju ali kapitalu.</w:t>
      </w:r>
    </w:p>
    <w:p w14:paraId="7610A7AB" w14:textId="77777777" w:rsidR="009D32F3" w:rsidRPr="00286E80" w:rsidRDefault="009D32F3" w:rsidP="009D32F3">
      <w:pPr>
        <w:tabs>
          <w:tab w:val="left" w:pos="0"/>
        </w:tabs>
        <w:autoSpaceDE w:val="0"/>
        <w:autoSpaceDN w:val="0"/>
        <w:adjustRightInd w:val="0"/>
        <w:jc w:val="both"/>
        <w:rPr>
          <w:rFonts w:ascii="Helv" w:hAnsi="Helv" w:cs="Helv"/>
          <w:sz w:val="20"/>
          <w:lang w:val="sl-SI"/>
        </w:rPr>
      </w:pPr>
    </w:p>
    <w:p w14:paraId="77FD4F24" w14:textId="77777777" w:rsidR="00286E80" w:rsidRPr="00FD0DD8" w:rsidRDefault="00286E80" w:rsidP="00286E80">
      <w:pPr>
        <w:numPr>
          <w:ilvl w:val="12"/>
          <w:numId w:val="0"/>
        </w:numPr>
        <w:spacing w:before="120" w:after="120"/>
        <w:jc w:val="center"/>
        <w:rPr>
          <w:i/>
          <w:sz w:val="20"/>
          <w:lang w:val="sl-SI"/>
        </w:rPr>
      </w:pPr>
      <w:r w:rsidRPr="00FD0DD8">
        <w:rPr>
          <w:i/>
          <w:sz w:val="20"/>
          <w:lang w:val="sl-SI"/>
        </w:rPr>
        <w:t>13. člen</w:t>
      </w:r>
    </w:p>
    <w:p w14:paraId="4BD21A61" w14:textId="77777777" w:rsidR="006D22D2" w:rsidRPr="00FD0DD8" w:rsidRDefault="006D22D2" w:rsidP="006D22D2">
      <w:pPr>
        <w:numPr>
          <w:ilvl w:val="12"/>
          <w:numId w:val="0"/>
        </w:numPr>
        <w:jc w:val="both"/>
        <w:rPr>
          <w:sz w:val="20"/>
          <w:lang w:val="sl-SI"/>
        </w:rPr>
      </w:pPr>
      <w:r w:rsidRPr="00FD0DD8">
        <w:rPr>
          <w:sz w:val="20"/>
          <w:lang w:val="sl-SI"/>
        </w:rPr>
        <w:t>Ta pogodba je sklenjena pod razveznim pogojem, ki se uresniči v primeru izpolnitve ene od naslednjih okoliščin:</w:t>
      </w:r>
    </w:p>
    <w:p w14:paraId="564AD048" w14:textId="77777777" w:rsidR="006D22D2" w:rsidRPr="00FD0DD8" w:rsidRDefault="006D22D2" w:rsidP="006D22D2">
      <w:pPr>
        <w:numPr>
          <w:ilvl w:val="0"/>
          <w:numId w:val="30"/>
        </w:numPr>
        <w:jc w:val="both"/>
        <w:rPr>
          <w:sz w:val="20"/>
          <w:lang w:val="sl-SI"/>
        </w:rPr>
      </w:pPr>
      <w:r w:rsidRPr="00FD0DD8">
        <w:rPr>
          <w:sz w:val="20"/>
          <w:lang w:val="sl-SI"/>
        </w:rPr>
        <w:t xml:space="preserve">če bo naročnik seznanjen, da je sodišče s pravnomočno odločitvijo ugotovilo kršitev obveznosti delovne, okoljske ali socialne zakonodaje s strani izvajalca ali podizvajalca ali </w:t>
      </w:r>
    </w:p>
    <w:p w14:paraId="0F253A38" w14:textId="77777777" w:rsidR="006D22D2" w:rsidRPr="00FD0DD8" w:rsidRDefault="006D22D2" w:rsidP="006D22D2">
      <w:pPr>
        <w:numPr>
          <w:ilvl w:val="0"/>
          <w:numId w:val="30"/>
        </w:numPr>
        <w:jc w:val="both"/>
        <w:rPr>
          <w:sz w:val="20"/>
          <w:lang w:val="sl-SI"/>
        </w:rPr>
      </w:pPr>
      <w:r w:rsidRPr="00FD0DD8">
        <w:rPr>
          <w:sz w:val="20"/>
          <w:lang w:val="sl-SI"/>
        </w:rPr>
        <w:t>če bo naročnik seznanjen, da je pristojni državni organ pri izvajalcu ali podizvajalcu v času izvajanja pogodbe ugotovil najmanj dve kršitvi v zvezi s:</w:t>
      </w:r>
    </w:p>
    <w:p w14:paraId="22372494" w14:textId="77777777" w:rsidR="006D22D2" w:rsidRPr="00FD0DD8" w:rsidRDefault="006D22D2" w:rsidP="006D22D2">
      <w:pPr>
        <w:numPr>
          <w:ilvl w:val="1"/>
          <w:numId w:val="30"/>
        </w:numPr>
        <w:jc w:val="both"/>
        <w:rPr>
          <w:sz w:val="20"/>
          <w:lang w:val="sl-SI"/>
        </w:rPr>
      </w:pPr>
      <w:r w:rsidRPr="00FD0DD8">
        <w:rPr>
          <w:sz w:val="20"/>
          <w:lang w:val="sl-SI"/>
        </w:rPr>
        <w:t xml:space="preserve">plačilom za delo, </w:t>
      </w:r>
    </w:p>
    <w:p w14:paraId="3882F804" w14:textId="77777777" w:rsidR="006D22D2" w:rsidRPr="00FD0DD8" w:rsidRDefault="006D22D2" w:rsidP="006D22D2">
      <w:pPr>
        <w:numPr>
          <w:ilvl w:val="1"/>
          <w:numId w:val="30"/>
        </w:numPr>
        <w:jc w:val="both"/>
        <w:rPr>
          <w:sz w:val="20"/>
          <w:lang w:val="sl-SI"/>
        </w:rPr>
      </w:pPr>
      <w:r w:rsidRPr="00FD0DD8">
        <w:rPr>
          <w:sz w:val="20"/>
          <w:lang w:val="sl-SI"/>
        </w:rPr>
        <w:t xml:space="preserve">delovnim časom, </w:t>
      </w:r>
    </w:p>
    <w:p w14:paraId="1371786A" w14:textId="77777777" w:rsidR="006D22D2" w:rsidRPr="00FD0DD8" w:rsidRDefault="006D22D2" w:rsidP="006D22D2">
      <w:pPr>
        <w:numPr>
          <w:ilvl w:val="1"/>
          <w:numId w:val="30"/>
        </w:numPr>
        <w:jc w:val="both"/>
        <w:rPr>
          <w:sz w:val="20"/>
          <w:lang w:val="sl-SI"/>
        </w:rPr>
      </w:pPr>
      <w:r w:rsidRPr="00FD0DD8">
        <w:rPr>
          <w:sz w:val="20"/>
          <w:lang w:val="sl-SI"/>
        </w:rPr>
        <w:t xml:space="preserve">počitki, </w:t>
      </w:r>
    </w:p>
    <w:p w14:paraId="03252E83" w14:textId="77777777" w:rsidR="006D22D2" w:rsidRPr="00FD0DD8" w:rsidRDefault="006D22D2" w:rsidP="006D22D2">
      <w:pPr>
        <w:numPr>
          <w:ilvl w:val="1"/>
          <w:numId w:val="30"/>
        </w:numPr>
        <w:jc w:val="both"/>
        <w:rPr>
          <w:sz w:val="20"/>
          <w:lang w:val="sl-SI"/>
        </w:rPr>
      </w:pPr>
      <w:r w:rsidRPr="00FD0DD8">
        <w:rPr>
          <w:sz w:val="20"/>
          <w:lang w:val="sl-SI"/>
        </w:rPr>
        <w:t xml:space="preserve">opravljanjem dela na podlagi pogodb civilnega prava kljub obstoju elementov delovnega razmerja ali v zvezi z zaposlovanjem na črno </w:t>
      </w:r>
    </w:p>
    <w:p w14:paraId="44760D50" w14:textId="77777777" w:rsidR="006D22D2" w:rsidRPr="00FD0DD8" w:rsidRDefault="006D22D2" w:rsidP="006D22D2">
      <w:pPr>
        <w:ind w:left="720"/>
        <w:jc w:val="both"/>
        <w:rPr>
          <w:sz w:val="20"/>
          <w:lang w:val="sl-SI"/>
        </w:rPr>
      </w:pPr>
      <w:r w:rsidRPr="00FD0DD8">
        <w:rPr>
          <w:sz w:val="20"/>
          <w:lang w:val="sl-SI"/>
        </w:rPr>
        <w:t>in za kateri mu je bila s pravnomočno odločitvijo ali več pravnomočnimi odločitvami izrečena globa za prekršek,</w:t>
      </w:r>
    </w:p>
    <w:p w14:paraId="7FE998F7" w14:textId="77777777" w:rsidR="006D22D2" w:rsidRPr="00FD0DD8" w:rsidRDefault="006D22D2" w:rsidP="006D22D2">
      <w:pPr>
        <w:numPr>
          <w:ilvl w:val="12"/>
          <w:numId w:val="0"/>
        </w:numPr>
        <w:spacing w:before="120" w:after="120"/>
        <w:jc w:val="both"/>
        <w:rPr>
          <w:sz w:val="20"/>
          <w:lang w:val="sl-SI"/>
        </w:rPr>
      </w:pPr>
      <w:r w:rsidRPr="00FD0DD8">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D0DD8">
        <w:rPr>
          <w:iCs/>
          <w:sz w:val="20"/>
          <w:lang w:val="sl-SI"/>
        </w:rPr>
        <w:t>skladu s 94. členom ZJN-3</w:t>
      </w:r>
      <w:r w:rsidRPr="00FD0DD8">
        <w:rPr>
          <w:sz w:val="20"/>
          <w:lang w:val="sl-SI"/>
        </w:rPr>
        <w:t xml:space="preserve"> in določili te pogodbe v roku 30 dni od seznanitve s kršitvijo. </w:t>
      </w:r>
    </w:p>
    <w:p w14:paraId="3F9E49F2" w14:textId="77777777" w:rsidR="006D22D2" w:rsidRPr="00FD0DD8" w:rsidRDefault="006D22D2" w:rsidP="006D22D2">
      <w:pPr>
        <w:numPr>
          <w:ilvl w:val="12"/>
          <w:numId w:val="0"/>
        </w:numPr>
        <w:spacing w:before="120" w:after="120"/>
        <w:jc w:val="both"/>
        <w:rPr>
          <w:sz w:val="20"/>
          <w:lang w:val="sl-SI"/>
        </w:rPr>
      </w:pPr>
      <w:r w:rsidRPr="00FD0DD8">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6879976" w14:textId="77777777" w:rsidR="006D22D2" w:rsidRPr="00FD0DD8" w:rsidRDefault="006D22D2" w:rsidP="008309B1">
      <w:pPr>
        <w:numPr>
          <w:ilvl w:val="12"/>
          <w:numId w:val="0"/>
        </w:numPr>
        <w:spacing w:before="120" w:after="120"/>
        <w:jc w:val="both"/>
        <w:rPr>
          <w:sz w:val="20"/>
          <w:lang w:val="sl-SI"/>
        </w:rPr>
      </w:pPr>
      <w:r w:rsidRPr="00FD0DD8">
        <w:rPr>
          <w:sz w:val="20"/>
          <w:lang w:val="sl-SI"/>
        </w:rPr>
        <w:t>Če naročnik v roku 30 dni od seznanitve s kršitvijo ne začne novega postopka javnega naročila, se šteje, da je pogodba razvezana trideseti dan od seznanitve s kršitvijo.</w:t>
      </w:r>
    </w:p>
    <w:p w14:paraId="0B1727D3" w14:textId="77777777" w:rsidR="008309B1" w:rsidRDefault="008309B1" w:rsidP="008309B1">
      <w:pPr>
        <w:numPr>
          <w:ilvl w:val="12"/>
          <w:numId w:val="0"/>
        </w:numPr>
        <w:spacing w:before="120" w:after="120"/>
        <w:jc w:val="both"/>
        <w:rPr>
          <w:sz w:val="20"/>
          <w:lang w:val="sl-SI"/>
        </w:rPr>
      </w:pPr>
      <w:r w:rsidRPr="0027446C">
        <w:rPr>
          <w:sz w:val="20"/>
          <w:lang w:val="sl-SI"/>
        </w:rPr>
        <w:t>V primeru predčasnega prenehanja pogodbe zaradi gornjih vzrokov</w:t>
      </w:r>
      <w:r>
        <w:rPr>
          <w:sz w:val="20"/>
          <w:lang w:val="sl-SI"/>
        </w:rPr>
        <w:t xml:space="preserve"> ali drugih razlogov</w:t>
      </w:r>
      <w:r w:rsidRPr="00860838">
        <w:rPr>
          <w:sz w:val="20"/>
          <w:lang w:val="sl-SI"/>
        </w:rPr>
        <w:t xml:space="preserve"> </w:t>
      </w:r>
      <w:r>
        <w:rPr>
          <w:sz w:val="20"/>
          <w:lang w:val="sl-SI"/>
        </w:rPr>
        <w:t>na strani izvajalca</w:t>
      </w:r>
      <w:r w:rsidRPr="00C00C98">
        <w:rPr>
          <w:sz w:val="20"/>
          <w:lang w:val="sl-SI"/>
        </w:rPr>
        <w:t>, naročnik plača izvajalcu izvršena dela, istočasno pa ima pravico obračunati izvajalcu od situacij plačilo pogodbene kazni v višini 10 % od pogodbene vrednosti</w:t>
      </w:r>
      <w:r>
        <w:rPr>
          <w:sz w:val="20"/>
          <w:lang w:val="sl-SI"/>
        </w:rPr>
        <w:t xml:space="preserve"> z DDV</w:t>
      </w:r>
      <w:r w:rsidRPr="00C00C98">
        <w:rPr>
          <w:sz w:val="20"/>
          <w:lang w:val="sl-SI"/>
        </w:rPr>
        <w:t xml:space="preserve"> </w:t>
      </w:r>
      <w:r>
        <w:rPr>
          <w:sz w:val="20"/>
          <w:lang w:val="sl-SI"/>
        </w:rPr>
        <w:t xml:space="preserve">kot je določeno v 2. členu te pogodbe </w:t>
      </w:r>
      <w:r w:rsidRPr="00C00C98">
        <w:rPr>
          <w:sz w:val="20"/>
          <w:lang w:val="sl-SI"/>
        </w:rPr>
        <w:t xml:space="preserve">in plačilo za storjeno škodo zaradi </w:t>
      </w:r>
      <w:r>
        <w:rPr>
          <w:sz w:val="20"/>
          <w:lang w:val="sl-SI"/>
        </w:rPr>
        <w:t>neizpolnjevanja pogodbenih obveznosti</w:t>
      </w:r>
      <w:r w:rsidRPr="00C00C98">
        <w:rPr>
          <w:sz w:val="20"/>
          <w:lang w:val="sl-SI"/>
        </w:rPr>
        <w:t>. V primeru, da škode ni možno ugotoviti, se ta obračuna v višini 10 % od pogodbene vrednosti</w:t>
      </w:r>
      <w:r>
        <w:rPr>
          <w:sz w:val="20"/>
          <w:lang w:val="sl-SI"/>
        </w:rPr>
        <w:t xml:space="preserve"> z DDV kot je to določeno v 2. členu te pogodbe</w:t>
      </w:r>
      <w:r w:rsidRPr="00C00C98">
        <w:rPr>
          <w:sz w:val="20"/>
          <w:lang w:val="sl-SI"/>
        </w:rPr>
        <w:t>.</w:t>
      </w:r>
    </w:p>
    <w:p w14:paraId="125F88F8" w14:textId="77777777" w:rsidR="008309B1" w:rsidRPr="00860838" w:rsidRDefault="008309B1" w:rsidP="008309B1">
      <w:pPr>
        <w:numPr>
          <w:ilvl w:val="12"/>
          <w:numId w:val="0"/>
        </w:numPr>
        <w:spacing w:before="120" w:after="120"/>
        <w:jc w:val="both"/>
        <w:rPr>
          <w:sz w:val="20"/>
          <w:lang w:val="sl-SI"/>
        </w:rPr>
      </w:pPr>
      <w:r>
        <w:rPr>
          <w:sz w:val="20"/>
          <w:lang w:val="sl-SI"/>
        </w:rPr>
        <w:t>Naročnik lahko odstopi od pogodbe in obračuna pogodbeno kazen, če izvajalec opravlja dela s podizvajalci, za katere ni pridobil pisnega soglasja naročnika.</w:t>
      </w:r>
    </w:p>
    <w:p w14:paraId="76165839" w14:textId="77777777" w:rsidR="00286E80" w:rsidRPr="00286E80" w:rsidRDefault="00286E80" w:rsidP="00286E80">
      <w:pPr>
        <w:numPr>
          <w:ilvl w:val="12"/>
          <w:numId w:val="0"/>
        </w:numPr>
        <w:jc w:val="both"/>
        <w:rPr>
          <w:sz w:val="20"/>
          <w:lang w:val="sl-SI"/>
        </w:rPr>
      </w:pPr>
    </w:p>
    <w:p w14:paraId="52438382" w14:textId="77777777"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14:paraId="0318F55C" w14:textId="77777777"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14:paraId="6F8989CF" w14:textId="77777777" w:rsidR="00D60A24" w:rsidRPr="00286E80" w:rsidRDefault="00D60A24" w:rsidP="00777D80">
      <w:pPr>
        <w:keepNext/>
        <w:ind w:left="510" w:hanging="510"/>
        <w:jc w:val="both"/>
        <w:rPr>
          <w:sz w:val="20"/>
          <w:lang w:val="sl-SI"/>
        </w:rPr>
      </w:pPr>
    </w:p>
    <w:p w14:paraId="0A78BDAB" w14:textId="77777777"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14:paraId="1D526194" w14:textId="77777777">
        <w:trPr>
          <w:trHeight w:val="432"/>
        </w:trPr>
        <w:tc>
          <w:tcPr>
            <w:tcW w:w="4382" w:type="dxa"/>
          </w:tcPr>
          <w:p w14:paraId="55111014" w14:textId="77777777" w:rsidR="00D60A24" w:rsidRPr="00286E80" w:rsidRDefault="00D60A24">
            <w:pPr>
              <w:jc w:val="both"/>
              <w:rPr>
                <w:sz w:val="20"/>
                <w:lang w:val="sl-SI"/>
              </w:rPr>
            </w:pPr>
            <w:r w:rsidRPr="00286E80">
              <w:rPr>
                <w:sz w:val="20"/>
                <w:lang w:val="sl-SI"/>
              </w:rPr>
              <w:t>……………………………, dne …………………</w:t>
            </w:r>
          </w:p>
        </w:tc>
        <w:tc>
          <w:tcPr>
            <w:tcW w:w="4382" w:type="dxa"/>
          </w:tcPr>
          <w:p w14:paraId="0AA2A9A2" w14:textId="77777777" w:rsidR="00D60A24" w:rsidRPr="00286E80" w:rsidRDefault="00D60A24">
            <w:pPr>
              <w:jc w:val="both"/>
              <w:rPr>
                <w:sz w:val="20"/>
                <w:lang w:val="sl-SI"/>
              </w:rPr>
            </w:pPr>
            <w:r w:rsidRPr="00286E80">
              <w:rPr>
                <w:sz w:val="20"/>
                <w:lang w:val="sl-SI"/>
              </w:rPr>
              <w:t>Ljubljana,  dne .................................................</w:t>
            </w:r>
          </w:p>
        </w:tc>
      </w:tr>
      <w:tr w:rsidR="00D60A24" w:rsidRPr="00286E80" w14:paraId="28701E67" w14:textId="77777777">
        <w:tc>
          <w:tcPr>
            <w:tcW w:w="4382" w:type="dxa"/>
          </w:tcPr>
          <w:p w14:paraId="7C76274E" w14:textId="77777777" w:rsidR="00D60A24" w:rsidRPr="00286E80" w:rsidRDefault="00D60A24">
            <w:pPr>
              <w:jc w:val="both"/>
              <w:rPr>
                <w:sz w:val="20"/>
                <w:lang w:val="sl-SI"/>
              </w:rPr>
            </w:pPr>
            <w:r w:rsidRPr="00286E80">
              <w:rPr>
                <w:b/>
                <w:sz w:val="20"/>
                <w:lang w:val="sl-SI"/>
              </w:rPr>
              <w:t>IZVAJALEC:</w:t>
            </w:r>
          </w:p>
        </w:tc>
        <w:tc>
          <w:tcPr>
            <w:tcW w:w="4382" w:type="dxa"/>
          </w:tcPr>
          <w:p w14:paraId="5BCED28C" w14:textId="77777777" w:rsidR="00D60A24" w:rsidRPr="00286E80" w:rsidRDefault="00D60A24">
            <w:pPr>
              <w:jc w:val="both"/>
              <w:rPr>
                <w:sz w:val="20"/>
                <w:lang w:val="sl-SI"/>
              </w:rPr>
            </w:pPr>
            <w:r w:rsidRPr="00286E80">
              <w:rPr>
                <w:b/>
                <w:sz w:val="20"/>
                <w:lang w:val="sl-SI"/>
              </w:rPr>
              <w:t>NAROČNIK:</w:t>
            </w:r>
          </w:p>
        </w:tc>
      </w:tr>
      <w:tr w:rsidR="00D60A24" w:rsidRPr="00286E80" w14:paraId="5CB16C5C" w14:textId="77777777">
        <w:tc>
          <w:tcPr>
            <w:tcW w:w="4382" w:type="dxa"/>
          </w:tcPr>
          <w:p w14:paraId="704B0B37" w14:textId="77777777" w:rsidR="00D60A24" w:rsidRPr="00286E80" w:rsidRDefault="00D60A24">
            <w:pPr>
              <w:jc w:val="both"/>
              <w:rPr>
                <w:b/>
                <w:sz w:val="20"/>
                <w:lang w:val="sl-SI"/>
              </w:rPr>
            </w:pPr>
          </w:p>
        </w:tc>
        <w:tc>
          <w:tcPr>
            <w:tcW w:w="4382" w:type="dxa"/>
          </w:tcPr>
          <w:p w14:paraId="09FA26DC" w14:textId="77777777" w:rsidR="00D60A24" w:rsidRPr="00286E80" w:rsidRDefault="00D60A24">
            <w:pPr>
              <w:jc w:val="both"/>
              <w:rPr>
                <w:sz w:val="20"/>
                <w:lang w:val="sl-SI"/>
              </w:rPr>
            </w:pPr>
            <w:r w:rsidRPr="00286E80">
              <w:rPr>
                <w:sz w:val="20"/>
                <w:lang w:val="sl-SI"/>
              </w:rPr>
              <w:t>REPUBLIKA SLOVENIJA</w:t>
            </w:r>
          </w:p>
        </w:tc>
      </w:tr>
      <w:tr w:rsidR="00D60A24" w:rsidRPr="00286E80" w14:paraId="65AFC74F" w14:textId="77777777">
        <w:tc>
          <w:tcPr>
            <w:tcW w:w="4382" w:type="dxa"/>
          </w:tcPr>
          <w:p w14:paraId="1D96E63B" w14:textId="77777777" w:rsidR="00D60A24" w:rsidRPr="00286E80" w:rsidRDefault="00D60A24">
            <w:pPr>
              <w:jc w:val="both"/>
              <w:rPr>
                <w:sz w:val="20"/>
                <w:lang w:val="sl-SI"/>
              </w:rPr>
            </w:pPr>
          </w:p>
        </w:tc>
        <w:tc>
          <w:tcPr>
            <w:tcW w:w="4382" w:type="dxa"/>
          </w:tcPr>
          <w:p w14:paraId="410B32FC" w14:textId="77777777"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14:paraId="1DAE2855" w14:textId="77777777">
        <w:tc>
          <w:tcPr>
            <w:tcW w:w="4382" w:type="dxa"/>
          </w:tcPr>
          <w:p w14:paraId="237E12C5" w14:textId="77777777" w:rsidR="00D60A24" w:rsidRPr="00286E80" w:rsidRDefault="00D60A24">
            <w:pPr>
              <w:jc w:val="both"/>
              <w:rPr>
                <w:sz w:val="20"/>
                <w:lang w:val="sl-SI"/>
              </w:rPr>
            </w:pPr>
          </w:p>
        </w:tc>
        <w:tc>
          <w:tcPr>
            <w:tcW w:w="4382" w:type="dxa"/>
          </w:tcPr>
          <w:p w14:paraId="36A2C6B7" w14:textId="77777777"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14:paraId="6B5830C2" w14:textId="77777777">
        <w:tc>
          <w:tcPr>
            <w:tcW w:w="4382" w:type="dxa"/>
          </w:tcPr>
          <w:p w14:paraId="3D4E1427" w14:textId="77777777" w:rsidR="004D7EF3" w:rsidRPr="00286E80" w:rsidRDefault="004D7EF3">
            <w:pPr>
              <w:jc w:val="both"/>
              <w:rPr>
                <w:b/>
                <w:sz w:val="20"/>
                <w:lang w:val="sl-SI"/>
              </w:rPr>
            </w:pPr>
          </w:p>
        </w:tc>
        <w:tc>
          <w:tcPr>
            <w:tcW w:w="4382" w:type="dxa"/>
          </w:tcPr>
          <w:p w14:paraId="7767FCBF" w14:textId="77777777"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14:paraId="35FD8B69" w14:textId="77777777">
        <w:tc>
          <w:tcPr>
            <w:tcW w:w="4382" w:type="dxa"/>
          </w:tcPr>
          <w:p w14:paraId="3153689B" w14:textId="77777777" w:rsidR="004D7EF3" w:rsidRPr="00286E80" w:rsidRDefault="004D7EF3">
            <w:pPr>
              <w:jc w:val="both"/>
              <w:rPr>
                <w:sz w:val="20"/>
                <w:lang w:val="sl-SI"/>
              </w:rPr>
            </w:pPr>
          </w:p>
        </w:tc>
        <w:tc>
          <w:tcPr>
            <w:tcW w:w="4382" w:type="dxa"/>
          </w:tcPr>
          <w:p w14:paraId="67E0CBF6" w14:textId="77777777"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14:paraId="5ADA1C53" w14:textId="77777777"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DF9C" w14:textId="77777777" w:rsidR="00D0308A" w:rsidRDefault="00D0308A">
      <w:r>
        <w:separator/>
      </w:r>
    </w:p>
  </w:endnote>
  <w:endnote w:type="continuationSeparator" w:id="0">
    <w:p w14:paraId="62C203C7" w14:textId="77777777" w:rsidR="00D0308A" w:rsidRDefault="00D0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9816" w14:textId="2C94704A"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FE0494">
      <w:rPr>
        <w:rStyle w:val="tevilkastrani"/>
        <w:noProof/>
        <w:sz w:val="20"/>
      </w:rPr>
      <w:t>5</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FE0494">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5D179" w14:textId="77777777" w:rsidR="00D0308A" w:rsidRDefault="00D0308A">
      <w:r>
        <w:separator/>
      </w:r>
    </w:p>
  </w:footnote>
  <w:footnote w:type="continuationSeparator" w:id="0">
    <w:p w14:paraId="73F69B2B" w14:textId="77777777" w:rsidR="00D0308A" w:rsidRDefault="00D0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061ACA"/>
    <w:multiLevelType w:val="hybridMultilevel"/>
    <w:tmpl w:val="DDF0D8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9"/>
  </w:num>
  <w:num w:numId="4">
    <w:abstractNumId w:val="18"/>
  </w:num>
  <w:num w:numId="5">
    <w:abstractNumId w:val="7"/>
  </w:num>
  <w:num w:numId="6">
    <w:abstractNumId w:val="17"/>
  </w:num>
  <w:num w:numId="7">
    <w:abstractNumId w:val="15"/>
  </w:num>
  <w:num w:numId="8">
    <w:abstractNumId w:val="8"/>
  </w:num>
  <w:num w:numId="9">
    <w:abstractNumId w:val="4"/>
  </w:num>
  <w:num w:numId="10">
    <w:abstractNumId w:val="16"/>
  </w:num>
  <w:num w:numId="11">
    <w:abstractNumId w:val="5"/>
  </w:num>
  <w:num w:numId="12">
    <w:abstractNumId w:val="2"/>
  </w:num>
  <w:num w:numId="13">
    <w:abstractNumId w:val="19"/>
  </w:num>
  <w:num w:numId="14">
    <w:abstractNumId w:val="22"/>
  </w:num>
  <w:num w:numId="15">
    <w:abstractNumId w:val="28"/>
  </w:num>
  <w:num w:numId="16">
    <w:abstractNumId w:val="3"/>
  </w:num>
  <w:num w:numId="17">
    <w:abstractNumId w:val="13"/>
  </w:num>
  <w:num w:numId="18">
    <w:abstractNumId w:val="23"/>
  </w:num>
  <w:num w:numId="19">
    <w:abstractNumId w:val="9"/>
  </w:num>
  <w:num w:numId="20">
    <w:abstractNumId w:val="20"/>
  </w:num>
  <w:num w:numId="21">
    <w:abstractNumId w:val="30"/>
  </w:num>
  <w:num w:numId="22">
    <w:abstractNumId w:val="14"/>
  </w:num>
  <w:num w:numId="23">
    <w:abstractNumId w:val="27"/>
  </w:num>
  <w:num w:numId="24">
    <w:abstractNumId w:val="25"/>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 w:numId="30">
    <w:abstractNumId w:val="26"/>
  </w:num>
  <w:num w:numId="31">
    <w:abstractNumId w:val="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97C74"/>
    <w:rsid w:val="000A028A"/>
    <w:rsid w:val="000B5563"/>
    <w:rsid w:val="000D290E"/>
    <w:rsid w:val="000E1B97"/>
    <w:rsid w:val="000F3754"/>
    <w:rsid w:val="00104824"/>
    <w:rsid w:val="00172C5C"/>
    <w:rsid w:val="001B3AAD"/>
    <w:rsid w:val="001C0E8C"/>
    <w:rsid w:val="001E0608"/>
    <w:rsid w:val="001E7EDE"/>
    <w:rsid w:val="002261D7"/>
    <w:rsid w:val="00226EAE"/>
    <w:rsid w:val="002401F3"/>
    <w:rsid w:val="00286E80"/>
    <w:rsid w:val="002A7017"/>
    <w:rsid w:val="002B3260"/>
    <w:rsid w:val="002B6FEA"/>
    <w:rsid w:val="003176D7"/>
    <w:rsid w:val="0033242A"/>
    <w:rsid w:val="00341B2B"/>
    <w:rsid w:val="00345BAD"/>
    <w:rsid w:val="003871AA"/>
    <w:rsid w:val="003D26A7"/>
    <w:rsid w:val="003E3055"/>
    <w:rsid w:val="00405C2D"/>
    <w:rsid w:val="004114FC"/>
    <w:rsid w:val="00413435"/>
    <w:rsid w:val="00426104"/>
    <w:rsid w:val="00426FC3"/>
    <w:rsid w:val="00435B3A"/>
    <w:rsid w:val="00437EFB"/>
    <w:rsid w:val="004403ED"/>
    <w:rsid w:val="00461F7C"/>
    <w:rsid w:val="00492387"/>
    <w:rsid w:val="004A5899"/>
    <w:rsid w:val="004B1988"/>
    <w:rsid w:val="004D6325"/>
    <w:rsid w:val="004D7EF3"/>
    <w:rsid w:val="004E0E09"/>
    <w:rsid w:val="004F6D51"/>
    <w:rsid w:val="00501868"/>
    <w:rsid w:val="0053434F"/>
    <w:rsid w:val="00544417"/>
    <w:rsid w:val="00586E72"/>
    <w:rsid w:val="005960E7"/>
    <w:rsid w:val="00635427"/>
    <w:rsid w:val="00641BB9"/>
    <w:rsid w:val="006434E5"/>
    <w:rsid w:val="00682919"/>
    <w:rsid w:val="00697FA0"/>
    <w:rsid w:val="006D0269"/>
    <w:rsid w:val="006D22D2"/>
    <w:rsid w:val="006E78AF"/>
    <w:rsid w:val="00701DF8"/>
    <w:rsid w:val="00711FC3"/>
    <w:rsid w:val="0073094B"/>
    <w:rsid w:val="0074121E"/>
    <w:rsid w:val="007472C9"/>
    <w:rsid w:val="00777D80"/>
    <w:rsid w:val="007B1116"/>
    <w:rsid w:val="007F364C"/>
    <w:rsid w:val="0081727E"/>
    <w:rsid w:val="00817DE0"/>
    <w:rsid w:val="008309B1"/>
    <w:rsid w:val="00834813"/>
    <w:rsid w:val="00834C22"/>
    <w:rsid w:val="008533AD"/>
    <w:rsid w:val="008631AF"/>
    <w:rsid w:val="00875B52"/>
    <w:rsid w:val="008B680D"/>
    <w:rsid w:val="008C158C"/>
    <w:rsid w:val="008C6219"/>
    <w:rsid w:val="008E059E"/>
    <w:rsid w:val="008E339E"/>
    <w:rsid w:val="008F48DB"/>
    <w:rsid w:val="008F4977"/>
    <w:rsid w:val="00911C19"/>
    <w:rsid w:val="00917C13"/>
    <w:rsid w:val="00953E3A"/>
    <w:rsid w:val="00966306"/>
    <w:rsid w:val="009951FB"/>
    <w:rsid w:val="009A414A"/>
    <w:rsid w:val="009B5033"/>
    <w:rsid w:val="009D32F3"/>
    <w:rsid w:val="009E0123"/>
    <w:rsid w:val="00A208A9"/>
    <w:rsid w:val="00A67A39"/>
    <w:rsid w:val="00AB6662"/>
    <w:rsid w:val="00B15FEF"/>
    <w:rsid w:val="00B34655"/>
    <w:rsid w:val="00B5544B"/>
    <w:rsid w:val="00B870BE"/>
    <w:rsid w:val="00BA4055"/>
    <w:rsid w:val="00BB6C0C"/>
    <w:rsid w:val="00BC298D"/>
    <w:rsid w:val="00BC4F87"/>
    <w:rsid w:val="00BD575B"/>
    <w:rsid w:val="00BD7942"/>
    <w:rsid w:val="00C903B4"/>
    <w:rsid w:val="00CB7CCD"/>
    <w:rsid w:val="00CC1BE8"/>
    <w:rsid w:val="00CE1371"/>
    <w:rsid w:val="00CF15EA"/>
    <w:rsid w:val="00CF4171"/>
    <w:rsid w:val="00D02E5F"/>
    <w:rsid w:val="00D0308A"/>
    <w:rsid w:val="00D24385"/>
    <w:rsid w:val="00D60A24"/>
    <w:rsid w:val="00D621D6"/>
    <w:rsid w:val="00D87E54"/>
    <w:rsid w:val="00DB5E22"/>
    <w:rsid w:val="00DB7BF7"/>
    <w:rsid w:val="00DC290C"/>
    <w:rsid w:val="00DD5D8C"/>
    <w:rsid w:val="00DE66FD"/>
    <w:rsid w:val="00E42EDD"/>
    <w:rsid w:val="00E6660E"/>
    <w:rsid w:val="00E75D78"/>
    <w:rsid w:val="00E90DE2"/>
    <w:rsid w:val="00EC787A"/>
    <w:rsid w:val="00ED15A6"/>
    <w:rsid w:val="00EF3316"/>
    <w:rsid w:val="00EF382C"/>
    <w:rsid w:val="00F0449E"/>
    <w:rsid w:val="00F12FF5"/>
    <w:rsid w:val="00F305DE"/>
    <w:rsid w:val="00F47C93"/>
    <w:rsid w:val="00F52616"/>
    <w:rsid w:val="00F7784F"/>
    <w:rsid w:val="00FA6E2E"/>
    <w:rsid w:val="00FB4E60"/>
    <w:rsid w:val="00FC7902"/>
    <w:rsid w:val="00FD0DD8"/>
    <w:rsid w:val="00FE0494"/>
    <w:rsid w:val="00FE4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DAE1C"/>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styleId="Odstavekseznama">
    <w:name w:val="List Paragraph"/>
    <w:basedOn w:val="Navaden"/>
    <w:uiPriority w:val="34"/>
    <w:qFormat/>
    <w:rsid w:val="008E339E"/>
    <w:pPr>
      <w:ind w:left="720"/>
      <w:contextualSpacing/>
    </w:pPr>
  </w:style>
  <w:style w:type="character" w:styleId="Pripombasklic">
    <w:name w:val="annotation reference"/>
    <w:basedOn w:val="Privzetapisavaodstavka"/>
    <w:rsid w:val="00492387"/>
    <w:rPr>
      <w:sz w:val="16"/>
      <w:szCs w:val="16"/>
    </w:rPr>
  </w:style>
  <w:style w:type="paragraph" w:styleId="Pripombabesedilo">
    <w:name w:val="annotation text"/>
    <w:basedOn w:val="Navaden"/>
    <w:link w:val="PripombabesediloZnak"/>
    <w:rsid w:val="00492387"/>
    <w:rPr>
      <w:sz w:val="20"/>
    </w:rPr>
  </w:style>
  <w:style w:type="character" w:customStyle="1" w:styleId="PripombabesediloZnak">
    <w:name w:val="Pripomba – besedilo Znak"/>
    <w:basedOn w:val="Privzetapisavaodstavka"/>
    <w:link w:val="Pripombabesedilo"/>
    <w:rsid w:val="00492387"/>
    <w:rPr>
      <w:lang w:val="en-GB"/>
    </w:rPr>
  </w:style>
  <w:style w:type="paragraph" w:styleId="Zadevapripombe">
    <w:name w:val="annotation subject"/>
    <w:basedOn w:val="Pripombabesedilo"/>
    <w:next w:val="Pripombabesedilo"/>
    <w:link w:val="ZadevapripombeZnak"/>
    <w:rsid w:val="00492387"/>
    <w:rPr>
      <w:b/>
      <w:bCs/>
    </w:rPr>
  </w:style>
  <w:style w:type="character" w:customStyle="1" w:styleId="ZadevapripombeZnak">
    <w:name w:val="Zadeva pripombe Znak"/>
    <w:basedOn w:val="PripombabesediloZnak"/>
    <w:link w:val="Zadevapripombe"/>
    <w:rsid w:val="00492387"/>
    <w:rPr>
      <w:b/>
      <w:bCs/>
      <w:lang w:val="en-GB"/>
    </w:rPr>
  </w:style>
  <w:style w:type="paragraph" w:styleId="Besedilooblaka">
    <w:name w:val="Balloon Text"/>
    <w:basedOn w:val="Navaden"/>
    <w:link w:val="BesedilooblakaZnak"/>
    <w:rsid w:val="00492387"/>
    <w:rPr>
      <w:rFonts w:ascii="Segoe UI" w:hAnsi="Segoe UI" w:cs="Segoe UI"/>
      <w:sz w:val="18"/>
      <w:szCs w:val="18"/>
    </w:rPr>
  </w:style>
  <w:style w:type="character" w:customStyle="1" w:styleId="BesedilooblakaZnak">
    <w:name w:val="Besedilo oblačka Znak"/>
    <w:basedOn w:val="Privzetapisavaodstavka"/>
    <w:link w:val="Besedilooblaka"/>
    <w:rsid w:val="0049238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2077</Words>
  <Characters>11845</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Karmen Logant</cp:lastModifiedBy>
  <cp:revision>4</cp:revision>
  <cp:lastPrinted>2006-09-08T07:38:00Z</cp:lastPrinted>
  <dcterms:created xsi:type="dcterms:W3CDTF">2021-07-28T06:57:00Z</dcterms:created>
  <dcterms:modified xsi:type="dcterms:W3CDTF">2021-08-03T11:01:00Z</dcterms:modified>
</cp:coreProperties>
</file>